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A7F" w:rsidRPr="008131BF" w:rsidRDefault="00A33A7F" w:rsidP="00A33A7F">
      <w:pPr>
        <w:autoSpaceDE w:val="0"/>
        <w:autoSpaceDN w:val="0"/>
        <w:adjustRightInd w:val="0"/>
        <w:jc w:val="center"/>
        <w:rPr>
          <w:b/>
          <w:color w:val="000000"/>
          <w:szCs w:val="24"/>
        </w:rPr>
      </w:pPr>
      <w:r w:rsidRPr="008131BF">
        <w:rPr>
          <w:b/>
          <w:color w:val="000000"/>
          <w:szCs w:val="24"/>
        </w:rPr>
        <w:t>T.C.</w:t>
      </w:r>
    </w:p>
    <w:p w:rsidR="00A33A7F" w:rsidRPr="008131BF" w:rsidRDefault="00A33A7F" w:rsidP="00A33A7F">
      <w:pPr>
        <w:autoSpaceDE w:val="0"/>
        <w:autoSpaceDN w:val="0"/>
        <w:adjustRightInd w:val="0"/>
        <w:jc w:val="center"/>
        <w:rPr>
          <w:b/>
          <w:color w:val="000000"/>
          <w:szCs w:val="24"/>
        </w:rPr>
      </w:pPr>
      <w:r w:rsidRPr="008131BF">
        <w:rPr>
          <w:b/>
          <w:color w:val="000000"/>
          <w:szCs w:val="24"/>
        </w:rPr>
        <w:t>NİZİP BELEDİYESİ</w:t>
      </w:r>
    </w:p>
    <w:p w:rsidR="00A33A7F" w:rsidRDefault="00A33A7F" w:rsidP="00A33A7F">
      <w:pPr>
        <w:autoSpaceDE w:val="0"/>
        <w:autoSpaceDN w:val="0"/>
        <w:adjustRightInd w:val="0"/>
        <w:jc w:val="center"/>
        <w:rPr>
          <w:b/>
          <w:color w:val="000000"/>
          <w:szCs w:val="24"/>
        </w:rPr>
      </w:pPr>
      <w:r w:rsidRPr="008131BF">
        <w:rPr>
          <w:b/>
          <w:color w:val="000000"/>
          <w:szCs w:val="24"/>
        </w:rPr>
        <w:t>BANKA PROMOSYONU İHALE ŞARTNAMESİ</w:t>
      </w:r>
    </w:p>
    <w:p w:rsidR="00AD10F4" w:rsidRDefault="00AD10F4" w:rsidP="00AD10F4">
      <w:pPr>
        <w:tabs>
          <w:tab w:val="right" w:pos="9072"/>
        </w:tabs>
        <w:autoSpaceDE w:val="0"/>
        <w:autoSpaceDN w:val="0"/>
        <w:adjustRightInd w:val="0"/>
        <w:rPr>
          <w:b/>
          <w:color w:val="000000"/>
          <w:szCs w:val="24"/>
        </w:rPr>
      </w:pPr>
    </w:p>
    <w:p w:rsidR="00307E8D" w:rsidRPr="008131BF" w:rsidRDefault="00AD10F4" w:rsidP="00AD10F4">
      <w:pPr>
        <w:tabs>
          <w:tab w:val="right" w:pos="9072"/>
        </w:tabs>
        <w:autoSpaceDE w:val="0"/>
        <w:autoSpaceDN w:val="0"/>
        <w:adjustRightInd w:val="0"/>
        <w:rPr>
          <w:b/>
          <w:color w:val="000000"/>
          <w:szCs w:val="24"/>
        </w:rPr>
      </w:pPr>
      <w:r>
        <w:rPr>
          <w:b/>
          <w:color w:val="000000"/>
          <w:szCs w:val="24"/>
        </w:rPr>
        <w:t xml:space="preserve">Banka Promosyonu İhale No: </w:t>
      </w:r>
      <w:r w:rsidR="00530CA0">
        <w:rPr>
          <w:b/>
          <w:color w:val="000000"/>
          <w:szCs w:val="24"/>
        </w:rPr>
        <w:t>8</w:t>
      </w:r>
      <w:r>
        <w:rPr>
          <w:b/>
          <w:color w:val="000000"/>
          <w:szCs w:val="24"/>
        </w:rPr>
        <w:tab/>
      </w:r>
      <w:r w:rsidR="00530CA0">
        <w:rPr>
          <w:b/>
          <w:color w:val="000000"/>
          <w:szCs w:val="24"/>
        </w:rPr>
        <w:t>06</w:t>
      </w:r>
      <w:r>
        <w:rPr>
          <w:b/>
          <w:color w:val="000000"/>
          <w:szCs w:val="24"/>
        </w:rPr>
        <w:t>.0</w:t>
      </w:r>
      <w:r w:rsidR="003719A5">
        <w:rPr>
          <w:b/>
          <w:color w:val="000000"/>
          <w:szCs w:val="24"/>
        </w:rPr>
        <w:t>8</w:t>
      </w:r>
      <w:r>
        <w:rPr>
          <w:b/>
          <w:color w:val="000000"/>
          <w:szCs w:val="24"/>
        </w:rPr>
        <w:t>.202</w:t>
      </w:r>
      <w:r w:rsidR="003719A5">
        <w:rPr>
          <w:b/>
          <w:color w:val="000000"/>
          <w:szCs w:val="24"/>
        </w:rPr>
        <w:t>5</w:t>
      </w:r>
    </w:p>
    <w:p w:rsidR="008131BF" w:rsidRPr="008131BF" w:rsidRDefault="008131BF" w:rsidP="00A33A7F">
      <w:pPr>
        <w:autoSpaceDE w:val="0"/>
        <w:autoSpaceDN w:val="0"/>
        <w:adjustRightInd w:val="0"/>
        <w:jc w:val="center"/>
        <w:rPr>
          <w:b/>
          <w:color w:val="000000"/>
          <w:szCs w:val="24"/>
        </w:rPr>
      </w:pPr>
    </w:p>
    <w:p w:rsidR="008131BF" w:rsidRDefault="008131BF" w:rsidP="008131BF">
      <w:pPr>
        <w:autoSpaceDE w:val="0"/>
        <w:autoSpaceDN w:val="0"/>
        <w:adjustRightInd w:val="0"/>
        <w:rPr>
          <w:color w:val="000000"/>
          <w:szCs w:val="24"/>
        </w:rPr>
      </w:pPr>
      <w:r w:rsidRPr="008131BF">
        <w:rPr>
          <w:b/>
          <w:color w:val="000000"/>
          <w:szCs w:val="24"/>
        </w:rPr>
        <w:t>1-Kurum</w:t>
      </w:r>
      <w:r>
        <w:rPr>
          <w:b/>
          <w:color w:val="000000"/>
          <w:szCs w:val="24"/>
        </w:rPr>
        <w:t>un</w:t>
      </w:r>
      <w:r w:rsidRPr="008131BF">
        <w:rPr>
          <w:b/>
          <w:color w:val="000000"/>
          <w:szCs w:val="24"/>
        </w:rPr>
        <w:t xml:space="preserve"> Adı</w:t>
      </w:r>
      <w:r>
        <w:rPr>
          <w:b/>
          <w:color w:val="000000"/>
          <w:szCs w:val="24"/>
        </w:rPr>
        <w:tab/>
      </w:r>
      <w:r>
        <w:rPr>
          <w:b/>
          <w:color w:val="000000"/>
          <w:szCs w:val="24"/>
        </w:rPr>
        <w:tab/>
      </w:r>
      <w:r>
        <w:rPr>
          <w:b/>
          <w:color w:val="000000"/>
          <w:szCs w:val="24"/>
        </w:rPr>
        <w:tab/>
      </w:r>
      <w:r>
        <w:rPr>
          <w:b/>
          <w:color w:val="000000"/>
          <w:szCs w:val="24"/>
        </w:rPr>
        <w:tab/>
      </w:r>
      <w:r w:rsidRPr="008131BF">
        <w:rPr>
          <w:b/>
          <w:color w:val="000000"/>
          <w:szCs w:val="24"/>
        </w:rPr>
        <w:t xml:space="preserve">: </w:t>
      </w:r>
      <w:r>
        <w:rPr>
          <w:color w:val="000000"/>
          <w:szCs w:val="24"/>
        </w:rPr>
        <w:t>Nizip Belediyesi</w:t>
      </w:r>
    </w:p>
    <w:p w:rsidR="008131BF" w:rsidRDefault="008131BF" w:rsidP="008131BF">
      <w:pPr>
        <w:autoSpaceDE w:val="0"/>
        <w:autoSpaceDN w:val="0"/>
        <w:adjustRightInd w:val="0"/>
        <w:jc w:val="both"/>
        <w:rPr>
          <w:color w:val="000000"/>
          <w:szCs w:val="24"/>
        </w:rPr>
      </w:pPr>
    </w:p>
    <w:p w:rsidR="008131BF" w:rsidRPr="008F74F8" w:rsidRDefault="008131BF" w:rsidP="00610750">
      <w:pPr>
        <w:autoSpaceDE w:val="0"/>
        <w:autoSpaceDN w:val="0"/>
        <w:adjustRightInd w:val="0"/>
        <w:ind w:left="4248" w:hanging="3540"/>
        <w:rPr>
          <w:color w:val="000000"/>
          <w:szCs w:val="24"/>
        </w:rPr>
      </w:pPr>
      <w:r w:rsidRPr="008131BF">
        <w:rPr>
          <w:b/>
          <w:color w:val="000000"/>
          <w:szCs w:val="24"/>
        </w:rPr>
        <w:t>Adres</w:t>
      </w:r>
      <w:r w:rsidR="00610750">
        <w:rPr>
          <w:b/>
          <w:color w:val="000000"/>
          <w:szCs w:val="24"/>
        </w:rPr>
        <w:tab/>
      </w:r>
      <w:r w:rsidRPr="008131BF">
        <w:rPr>
          <w:b/>
          <w:color w:val="000000"/>
          <w:szCs w:val="24"/>
        </w:rPr>
        <w:t xml:space="preserve">: </w:t>
      </w:r>
      <w:r w:rsidR="00AC6473">
        <w:t xml:space="preserve">Mimar </w:t>
      </w:r>
      <w:proofErr w:type="gramStart"/>
      <w:r w:rsidR="00AC6473">
        <w:t xml:space="preserve">Sinan </w:t>
      </w:r>
      <w:r w:rsidR="00AC6473" w:rsidRPr="00E80F26">
        <w:t xml:space="preserve"> M</w:t>
      </w:r>
      <w:r w:rsidR="00AC6473">
        <w:t>ahallesi</w:t>
      </w:r>
      <w:proofErr w:type="gramEnd"/>
      <w:r w:rsidR="00AC6473" w:rsidRPr="00E80F26">
        <w:t xml:space="preserve"> </w:t>
      </w:r>
      <w:r w:rsidR="00AC6473">
        <w:t>Niğbolu Sokak</w:t>
      </w:r>
      <w:r w:rsidR="00AC6473" w:rsidRPr="00E80F26">
        <w:t xml:space="preserve"> No:</w:t>
      </w:r>
      <w:r w:rsidR="00AC6473">
        <w:t xml:space="preserve">20  </w:t>
      </w:r>
      <w:r w:rsidR="008F74F8" w:rsidRPr="008F74F8">
        <w:rPr>
          <w:color w:val="000000"/>
          <w:szCs w:val="24"/>
        </w:rPr>
        <w:t>NİZİP / GAZİANTEP</w:t>
      </w:r>
      <w:r w:rsidR="00610750" w:rsidRPr="008F74F8">
        <w:rPr>
          <w:color w:val="000000"/>
          <w:szCs w:val="24"/>
        </w:rPr>
        <w:t xml:space="preserve">                </w:t>
      </w:r>
      <w:r w:rsidR="008F74F8" w:rsidRPr="008F74F8">
        <w:rPr>
          <w:color w:val="000000"/>
          <w:szCs w:val="24"/>
        </w:rPr>
        <w:t xml:space="preserve"> </w:t>
      </w:r>
    </w:p>
    <w:p w:rsidR="008131BF" w:rsidRDefault="008131BF" w:rsidP="008131BF">
      <w:pPr>
        <w:autoSpaceDE w:val="0"/>
        <w:autoSpaceDN w:val="0"/>
        <w:adjustRightInd w:val="0"/>
        <w:rPr>
          <w:b/>
          <w:color w:val="000000"/>
          <w:szCs w:val="24"/>
        </w:rPr>
      </w:pPr>
      <w:r w:rsidRPr="008131BF">
        <w:rPr>
          <w:color w:val="000000"/>
          <w:szCs w:val="24"/>
        </w:rPr>
        <w:t xml:space="preserve"> </w:t>
      </w:r>
      <w:r>
        <w:rPr>
          <w:color w:val="000000"/>
          <w:szCs w:val="24"/>
        </w:rPr>
        <w:tab/>
      </w:r>
      <w:r w:rsidRPr="008131BF">
        <w:rPr>
          <w:b/>
          <w:color w:val="000000"/>
          <w:szCs w:val="24"/>
        </w:rPr>
        <w:t>Telefon</w:t>
      </w:r>
      <w:r>
        <w:rPr>
          <w:b/>
          <w:color w:val="000000"/>
          <w:szCs w:val="24"/>
        </w:rPr>
        <w:tab/>
      </w:r>
      <w:r>
        <w:rPr>
          <w:b/>
          <w:color w:val="000000"/>
          <w:szCs w:val="24"/>
        </w:rPr>
        <w:tab/>
      </w:r>
      <w:r>
        <w:rPr>
          <w:b/>
          <w:color w:val="000000"/>
          <w:szCs w:val="24"/>
        </w:rPr>
        <w:tab/>
      </w:r>
      <w:r>
        <w:rPr>
          <w:b/>
          <w:color w:val="000000"/>
          <w:szCs w:val="24"/>
        </w:rPr>
        <w:tab/>
        <w:t xml:space="preserve">: </w:t>
      </w:r>
      <w:r w:rsidRPr="008131BF">
        <w:rPr>
          <w:color w:val="000000"/>
          <w:szCs w:val="24"/>
        </w:rPr>
        <w:t>0 342 517 39 00 – 10 Hat</w:t>
      </w:r>
    </w:p>
    <w:p w:rsidR="008131BF" w:rsidRPr="008131BF" w:rsidRDefault="008131BF" w:rsidP="008131BF">
      <w:pPr>
        <w:autoSpaceDE w:val="0"/>
        <w:autoSpaceDN w:val="0"/>
        <w:adjustRightInd w:val="0"/>
        <w:ind w:firstLine="708"/>
        <w:rPr>
          <w:color w:val="000000"/>
          <w:szCs w:val="24"/>
        </w:rPr>
      </w:pPr>
      <w:r w:rsidRPr="008131BF">
        <w:rPr>
          <w:b/>
          <w:color w:val="000000"/>
          <w:szCs w:val="24"/>
        </w:rPr>
        <w:t>Faks</w:t>
      </w:r>
      <w:r>
        <w:rPr>
          <w:b/>
          <w:color w:val="000000"/>
          <w:szCs w:val="24"/>
        </w:rPr>
        <w:tab/>
      </w:r>
      <w:r>
        <w:rPr>
          <w:b/>
          <w:color w:val="000000"/>
          <w:szCs w:val="24"/>
        </w:rPr>
        <w:tab/>
      </w:r>
      <w:r>
        <w:rPr>
          <w:b/>
          <w:color w:val="000000"/>
          <w:szCs w:val="24"/>
        </w:rPr>
        <w:tab/>
      </w:r>
      <w:r>
        <w:rPr>
          <w:b/>
          <w:color w:val="000000"/>
          <w:szCs w:val="24"/>
        </w:rPr>
        <w:tab/>
      </w:r>
      <w:r>
        <w:rPr>
          <w:b/>
          <w:color w:val="000000"/>
          <w:szCs w:val="24"/>
        </w:rPr>
        <w:tab/>
      </w:r>
      <w:r w:rsidRPr="008131BF">
        <w:rPr>
          <w:b/>
          <w:color w:val="000000"/>
          <w:szCs w:val="24"/>
        </w:rPr>
        <w:t xml:space="preserve">: </w:t>
      </w:r>
      <w:r w:rsidRPr="008131BF">
        <w:rPr>
          <w:color w:val="000000"/>
          <w:szCs w:val="24"/>
        </w:rPr>
        <w:t>0 342 517 21 38</w:t>
      </w:r>
    </w:p>
    <w:p w:rsidR="008131BF" w:rsidRDefault="00B43B81" w:rsidP="008131BF">
      <w:pPr>
        <w:autoSpaceDE w:val="0"/>
        <w:autoSpaceDN w:val="0"/>
        <w:adjustRightInd w:val="0"/>
        <w:jc w:val="both"/>
        <w:rPr>
          <w:color w:val="000000"/>
          <w:szCs w:val="24"/>
        </w:rPr>
      </w:pPr>
      <w:r>
        <w:rPr>
          <w:color w:val="000000"/>
          <w:szCs w:val="24"/>
        </w:rPr>
        <w:tab/>
      </w:r>
      <w:r w:rsidRPr="00B43B81">
        <w:rPr>
          <w:b/>
          <w:color w:val="000000"/>
          <w:szCs w:val="24"/>
        </w:rPr>
        <w:t>E-Posta Adresi</w:t>
      </w:r>
      <w:r>
        <w:rPr>
          <w:b/>
          <w:color w:val="000000"/>
          <w:szCs w:val="24"/>
        </w:rPr>
        <w:tab/>
      </w:r>
      <w:r>
        <w:rPr>
          <w:b/>
          <w:color w:val="000000"/>
          <w:szCs w:val="24"/>
        </w:rPr>
        <w:tab/>
      </w:r>
      <w:r>
        <w:rPr>
          <w:b/>
          <w:color w:val="000000"/>
          <w:szCs w:val="24"/>
        </w:rPr>
        <w:tab/>
        <w:t xml:space="preserve">: </w:t>
      </w:r>
      <w:r w:rsidR="00530CA0">
        <w:rPr>
          <w:color w:val="000000"/>
          <w:szCs w:val="24"/>
        </w:rPr>
        <w:t>malihizmetler@nizip.bel.tr</w:t>
      </w:r>
    </w:p>
    <w:p w:rsidR="00B43B81" w:rsidRPr="00B43B81" w:rsidRDefault="00B43B81" w:rsidP="008131BF">
      <w:pPr>
        <w:autoSpaceDE w:val="0"/>
        <w:autoSpaceDN w:val="0"/>
        <w:adjustRightInd w:val="0"/>
        <w:jc w:val="both"/>
        <w:rPr>
          <w:b/>
          <w:color w:val="000000"/>
          <w:szCs w:val="24"/>
        </w:rPr>
      </w:pPr>
    </w:p>
    <w:p w:rsidR="008131BF" w:rsidRPr="008131BF" w:rsidRDefault="008131BF" w:rsidP="008131BF">
      <w:pPr>
        <w:autoSpaceDE w:val="0"/>
        <w:autoSpaceDN w:val="0"/>
        <w:adjustRightInd w:val="0"/>
        <w:rPr>
          <w:color w:val="000000"/>
          <w:szCs w:val="24"/>
        </w:rPr>
      </w:pPr>
      <w:r w:rsidRPr="008131BF">
        <w:rPr>
          <w:b/>
          <w:color w:val="000000"/>
          <w:szCs w:val="24"/>
        </w:rPr>
        <w:t>2-</w:t>
      </w:r>
      <w:r w:rsidRPr="008131BF">
        <w:rPr>
          <w:color w:val="000000"/>
          <w:szCs w:val="24"/>
        </w:rPr>
        <w:t xml:space="preserve"> </w:t>
      </w:r>
      <w:r w:rsidRPr="008131BF">
        <w:rPr>
          <w:b/>
          <w:color w:val="000000"/>
          <w:szCs w:val="24"/>
        </w:rPr>
        <w:t>İhale Konusu</w:t>
      </w:r>
      <w:r>
        <w:rPr>
          <w:b/>
          <w:color w:val="000000"/>
          <w:szCs w:val="24"/>
        </w:rPr>
        <w:t xml:space="preserve"> </w:t>
      </w:r>
      <w:r>
        <w:rPr>
          <w:b/>
          <w:color w:val="000000"/>
          <w:szCs w:val="24"/>
        </w:rPr>
        <w:tab/>
      </w:r>
      <w:r>
        <w:rPr>
          <w:b/>
          <w:color w:val="000000"/>
          <w:szCs w:val="24"/>
        </w:rPr>
        <w:tab/>
      </w:r>
      <w:r>
        <w:rPr>
          <w:b/>
          <w:color w:val="000000"/>
          <w:szCs w:val="24"/>
        </w:rPr>
        <w:tab/>
      </w:r>
      <w:r>
        <w:rPr>
          <w:b/>
          <w:color w:val="000000"/>
          <w:szCs w:val="24"/>
        </w:rPr>
        <w:tab/>
      </w:r>
      <w:r w:rsidRPr="008131BF">
        <w:rPr>
          <w:b/>
          <w:color w:val="000000"/>
          <w:szCs w:val="24"/>
        </w:rPr>
        <w:t xml:space="preserve">: </w:t>
      </w:r>
      <w:r w:rsidRPr="008131BF">
        <w:rPr>
          <w:color w:val="000000"/>
          <w:szCs w:val="24"/>
        </w:rPr>
        <w:t>Banka Promosyon İhalesi</w:t>
      </w:r>
    </w:p>
    <w:p w:rsidR="008131BF" w:rsidRPr="008131BF" w:rsidRDefault="008131BF" w:rsidP="008131BF">
      <w:pPr>
        <w:autoSpaceDE w:val="0"/>
        <w:autoSpaceDN w:val="0"/>
        <w:adjustRightInd w:val="0"/>
        <w:jc w:val="both"/>
        <w:rPr>
          <w:color w:val="000000"/>
          <w:szCs w:val="24"/>
        </w:rPr>
      </w:pPr>
    </w:p>
    <w:p w:rsidR="008131BF" w:rsidRDefault="008131BF" w:rsidP="008131BF">
      <w:pPr>
        <w:autoSpaceDE w:val="0"/>
        <w:autoSpaceDN w:val="0"/>
        <w:adjustRightInd w:val="0"/>
        <w:rPr>
          <w:b/>
          <w:color w:val="000000"/>
          <w:szCs w:val="24"/>
        </w:rPr>
      </w:pPr>
      <w:r w:rsidRPr="008131BF">
        <w:rPr>
          <w:b/>
          <w:color w:val="000000"/>
          <w:szCs w:val="24"/>
        </w:rPr>
        <w:t>3-</w:t>
      </w:r>
      <w:r w:rsidRPr="008131BF">
        <w:rPr>
          <w:color w:val="000000"/>
          <w:szCs w:val="24"/>
        </w:rPr>
        <w:t xml:space="preserve"> </w:t>
      </w:r>
      <w:r w:rsidRPr="008131BF">
        <w:rPr>
          <w:b/>
          <w:color w:val="000000"/>
          <w:szCs w:val="24"/>
        </w:rPr>
        <w:t>İhale Usulü</w:t>
      </w:r>
      <w:r>
        <w:rPr>
          <w:b/>
          <w:color w:val="000000"/>
          <w:szCs w:val="24"/>
        </w:rPr>
        <w:t xml:space="preserve">   </w:t>
      </w:r>
      <w:r>
        <w:rPr>
          <w:b/>
          <w:color w:val="000000"/>
          <w:szCs w:val="24"/>
        </w:rPr>
        <w:tab/>
      </w:r>
      <w:r>
        <w:rPr>
          <w:b/>
          <w:color w:val="000000"/>
          <w:szCs w:val="24"/>
        </w:rPr>
        <w:tab/>
      </w:r>
      <w:r>
        <w:rPr>
          <w:b/>
          <w:color w:val="000000"/>
          <w:szCs w:val="24"/>
        </w:rPr>
        <w:tab/>
      </w:r>
      <w:r>
        <w:rPr>
          <w:b/>
          <w:color w:val="000000"/>
          <w:szCs w:val="24"/>
        </w:rPr>
        <w:tab/>
      </w:r>
      <w:r w:rsidRPr="008131BF">
        <w:rPr>
          <w:b/>
          <w:color w:val="000000"/>
          <w:szCs w:val="24"/>
        </w:rPr>
        <w:t xml:space="preserve">: </w:t>
      </w:r>
      <w:r w:rsidRPr="008131BF">
        <w:rPr>
          <w:color w:val="000000"/>
          <w:szCs w:val="24"/>
        </w:rPr>
        <w:t>Herhangi bir ihale kanununa tabi olmayan</w:t>
      </w:r>
      <w:r>
        <w:rPr>
          <w:b/>
          <w:color w:val="000000"/>
          <w:szCs w:val="24"/>
        </w:rPr>
        <w:t xml:space="preserve"> </w:t>
      </w:r>
    </w:p>
    <w:p w:rsidR="008131BF" w:rsidRPr="008131BF" w:rsidRDefault="008131BF" w:rsidP="008131BF">
      <w:pPr>
        <w:autoSpaceDE w:val="0"/>
        <w:autoSpaceDN w:val="0"/>
        <w:adjustRightInd w:val="0"/>
        <w:ind w:left="1416" w:firstLine="708"/>
        <w:rPr>
          <w:color w:val="000000"/>
          <w:szCs w:val="24"/>
        </w:rPr>
      </w:pPr>
      <w:r>
        <w:rPr>
          <w:b/>
          <w:color w:val="000000"/>
          <w:szCs w:val="24"/>
        </w:rPr>
        <w:t xml:space="preserve">  </w:t>
      </w:r>
      <w:r>
        <w:rPr>
          <w:b/>
          <w:color w:val="000000"/>
          <w:szCs w:val="24"/>
        </w:rPr>
        <w:tab/>
      </w:r>
      <w:r>
        <w:rPr>
          <w:b/>
          <w:color w:val="000000"/>
          <w:szCs w:val="24"/>
        </w:rPr>
        <w:tab/>
      </w:r>
      <w:r>
        <w:rPr>
          <w:b/>
          <w:color w:val="000000"/>
          <w:szCs w:val="24"/>
        </w:rPr>
        <w:tab/>
        <w:t xml:space="preserve">  “</w:t>
      </w:r>
      <w:r w:rsidRPr="008131BF">
        <w:rPr>
          <w:color w:val="000000"/>
          <w:szCs w:val="24"/>
        </w:rPr>
        <w:t>Kapalı Zarf</w:t>
      </w:r>
      <w:r w:rsidR="00354ADD">
        <w:rPr>
          <w:color w:val="000000"/>
          <w:szCs w:val="24"/>
        </w:rPr>
        <w:t xml:space="preserve"> </w:t>
      </w:r>
      <w:r w:rsidRPr="008131BF">
        <w:rPr>
          <w:color w:val="000000"/>
          <w:szCs w:val="24"/>
        </w:rPr>
        <w:t>Usulü</w:t>
      </w:r>
      <w:r w:rsidR="00085529">
        <w:rPr>
          <w:color w:val="000000"/>
          <w:szCs w:val="24"/>
        </w:rPr>
        <w:t xml:space="preserve"> </w:t>
      </w:r>
      <w:r>
        <w:rPr>
          <w:color w:val="000000"/>
          <w:szCs w:val="24"/>
        </w:rPr>
        <w:t>”</w:t>
      </w:r>
    </w:p>
    <w:p w:rsidR="008131BF" w:rsidRPr="008131BF" w:rsidRDefault="008131BF" w:rsidP="008131BF">
      <w:pPr>
        <w:autoSpaceDE w:val="0"/>
        <w:autoSpaceDN w:val="0"/>
        <w:adjustRightInd w:val="0"/>
        <w:jc w:val="both"/>
        <w:rPr>
          <w:color w:val="000000"/>
          <w:szCs w:val="24"/>
        </w:rPr>
      </w:pPr>
    </w:p>
    <w:p w:rsidR="008131BF" w:rsidRPr="008131BF" w:rsidRDefault="00AE3051" w:rsidP="008131BF">
      <w:pPr>
        <w:autoSpaceDE w:val="0"/>
        <w:autoSpaceDN w:val="0"/>
        <w:adjustRightInd w:val="0"/>
        <w:jc w:val="both"/>
        <w:rPr>
          <w:color w:val="000000"/>
          <w:szCs w:val="24"/>
        </w:rPr>
      </w:pPr>
      <w:r>
        <w:rPr>
          <w:b/>
          <w:color w:val="000000"/>
          <w:szCs w:val="24"/>
        </w:rPr>
        <w:t>4</w:t>
      </w:r>
      <w:r w:rsidR="008131BF" w:rsidRPr="008131BF">
        <w:rPr>
          <w:b/>
          <w:color w:val="000000"/>
          <w:szCs w:val="24"/>
        </w:rPr>
        <w:t>-</w:t>
      </w:r>
      <w:r>
        <w:rPr>
          <w:b/>
          <w:color w:val="000000"/>
          <w:szCs w:val="24"/>
        </w:rPr>
        <w:t xml:space="preserve"> </w:t>
      </w:r>
      <w:r w:rsidR="008131BF" w:rsidRPr="008131BF">
        <w:rPr>
          <w:b/>
          <w:color w:val="000000"/>
          <w:szCs w:val="24"/>
        </w:rPr>
        <w:t>Ku</w:t>
      </w:r>
      <w:r w:rsidR="008131BF">
        <w:rPr>
          <w:b/>
          <w:color w:val="000000"/>
          <w:szCs w:val="24"/>
        </w:rPr>
        <w:t>rumdaki Çalışan Personel Sayısı</w:t>
      </w:r>
      <w:r w:rsidR="008131BF">
        <w:rPr>
          <w:b/>
          <w:color w:val="000000"/>
          <w:szCs w:val="24"/>
        </w:rPr>
        <w:tab/>
      </w:r>
      <w:r w:rsidR="008131BF" w:rsidRPr="008131BF">
        <w:rPr>
          <w:b/>
          <w:color w:val="000000"/>
          <w:szCs w:val="24"/>
        </w:rPr>
        <w:t>:</w:t>
      </w:r>
      <w:r w:rsidR="00A01A82">
        <w:rPr>
          <w:color w:val="000000"/>
          <w:szCs w:val="24"/>
        </w:rPr>
        <w:t>70</w:t>
      </w:r>
    </w:p>
    <w:p w:rsidR="008131BF" w:rsidRPr="008131BF" w:rsidRDefault="008131BF" w:rsidP="008131BF">
      <w:pPr>
        <w:autoSpaceDE w:val="0"/>
        <w:autoSpaceDN w:val="0"/>
        <w:adjustRightInd w:val="0"/>
        <w:jc w:val="both"/>
        <w:rPr>
          <w:color w:val="000000"/>
          <w:szCs w:val="24"/>
        </w:rPr>
      </w:pPr>
    </w:p>
    <w:p w:rsidR="00AC6473" w:rsidRPr="00A01A82" w:rsidRDefault="008131BF" w:rsidP="00A01A82">
      <w:pPr>
        <w:pStyle w:val="AralkYok"/>
        <w:ind w:left="4248" w:hanging="4245"/>
        <w:jc w:val="both"/>
        <w:rPr>
          <w:rFonts w:ascii="Times New Roman" w:hAnsi="Times New Roman"/>
          <w:color w:val="000000"/>
          <w:szCs w:val="24"/>
        </w:rPr>
      </w:pPr>
      <w:r w:rsidRPr="008131BF">
        <w:rPr>
          <w:b/>
          <w:color w:val="000000"/>
          <w:szCs w:val="24"/>
        </w:rPr>
        <w:t>5-</w:t>
      </w:r>
      <w:r w:rsidR="00AE3051">
        <w:rPr>
          <w:b/>
          <w:color w:val="000000"/>
          <w:szCs w:val="24"/>
        </w:rPr>
        <w:t xml:space="preserve"> </w:t>
      </w:r>
      <w:r w:rsidRPr="00AE3051">
        <w:rPr>
          <w:b/>
          <w:color w:val="000000"/>
        </w:rPr>
        <w:t xml:space="preserve">Kurum Personelinin </w:t>
      </w:r>
      <w:r w:rsidR="00AE3051">
        <w:rPr>
          <w:b/>
          <w:color w:val="000000"/>
        </w:rPr>
        <w:t>Bir Aylık</w:t>
      </w:r>
      <w:r w:rsidRPr="00AE3051">
        <w:rPr>
          <w:b/>
          <w:color w:val="000000"/>
        </w:rPr>
        <w:t xml:space="preserve"> Nakit Akış</w:t>
      </w:r>
      <w:r w:rsidR="00AE3051">
        <w:rPr>
          <w:b/>
          <w:color w:val="000000"/>
        </w:rPr>
        <w:t>ı</w:t>
      </w:r>
      <w:r w:rsidR="008F74F8">
        <w:rPr>
          <w:b/>
          <w:color w:val="000000"/>
          <w:szCs w:val="24"/>
        </w:rPr>
        <w:tab/>
      </w:r>
      <w:r w:rsidRPr="008131BF">
        <w:rPr>
          <w:b/>
          <w:color w:val="000000"/>
          <w:szCs w:val="24"/>
        </w:rPr>
        <w:t>:</w:t>
      </w:r>
      <w:r w:rsidRPr="008131BF">
        <w:rPr>
          <w:color w:val="000000"/>
          <w:szCs w:val="24"/>
        </w:rPr>
        <w:t xml:space="preserve"> </w:t>
      </w:r>
      <w:r w:rsidR="00A01A82">
        <w:rPr>
          <w:rFonts w:ascii="Times New Roman" w:hAnsi="Times New Roman"/>
          <w:b/>
          <w:u w:val="single"/>
        </w:rPr>
        <w:t>5.460.112,85</w:t>
      </w:r>
      <w:r w:rsidR="00AE3051">
        <w:rPr>
          <w:color w:val="000000"/>
          <w:szCs w:val="24"/>
        </w:rPr>
        <w:t xml:space="preserve"> </w:t>
      </w:r>
      <w:r w:rsidR="00561E75">
        <w:rPr>
          <w:color w:val="000000"/>
          <w:szCs w:val="24"/>
        </w:rPr>
        <w:t xml:space="preserve"> </w:t>
      </w:r>
      <w:r w:rsidR="00AC6473" w:rsidRPr="007250FA">
        <w:rPr>
          <w:rFonts w:ascii="Times New Roman" w:hAnsi="Times New Roman"/>
          <w:color w:val="000000"/>
          <w:szCs w:val="24"/>
        </w:rPr>
        <w:t xml:space="preserve">( </w:t>
      </w:r>
      <w:r w:rsidR="00A01A82">
        <w:rPr>
          <w:rFonts w:ascii="Times New Roman" w:hAnsi="Times New Roman"/>
          <w:color w:val="000000"/>
          <w:szCs w:val="24"/>
        </w:rPr>
        <w:t>2025 yıl</w:t>
      </w:r>
      <w:r w:rsidR="00530CA0">
        <w:rPr>
          <w:rFonts w:ascii="Times New Roman" w:hAnsi="Times New Roman"/>
          <w:color w:val="000000"/>
          <w:szCs w:val="24"/>
        </w:rPr>
        <w:t xml:space="preserve">başından şartname tarihine kadar personele ödenen maaş, ikramiye, sosyal yardım vb. ödemeler yasal ve özel kesintiler hariç net </w:t>
      </w:r>
      <w:r w:rsidR="00530CA0" w:rsidRPr="00530CA0">
        <w:rPr>
          <w:rFonts w:ascii="Times New Roman" w:hAnsi="Times New Roman"/>
          <w:b/>
          <w:color w:val="000000"/>
          <w:szCs w:val="24"/>
        </w:rPr>
        <w:t>38.220.789,97</w:t>
      </w:r>
      <w:r w:rsidR="00530CA0">
        <w:rPr>
          <w:rFonts w:ascii="Times New Roman" w:hAnsi="Times New Roman"/>
          <w:color w:val="000000"/>
          <w:szCs w:val="24"/>
        </w:rPr>
        <w:t xml:space="preserve"> TL olarak gerçekleşmiş, toplam rakamın bir aya denk gelen kısmı ortalama nakit akışı olarak hesaplanmıştır.)</w:t>
      </w:r>
    </w:p>
    <w:p w:rsidR="00561E75" w:rsidRDefault="00561E75" w:rsidP="00AC6473">
      <w:pPr>
        <w:autoSpaceDE w:val="0"/>
        <w:autoSpaceDN w:val="0"/>
        <w:adjustRightInd w:val="0"/>
        <w:jc w:val="both"/>
        <w:rPr>
          <w:color w:val="000000"/>
          <w:szCs w:val="24"/>
        </w:rPr>
      </w:pPr>
    </w:p>
    <w:p w:rsidR="008131BF" w:rsidRPr="008131BF" w:rsidRDefault="008131BF" w:rsidP="00561E75">
      <w:pPr>
        <w:autoSpaceDE w:val="0"/>
        <w:autoSpaceDN w:val="0"/>
        <w:adjustRightInd w:val="0"/>
        <w:rPr>
          <w:color w:val="000000"/>
          <w:szCs w:val="24"/>
        </w:rPr>
      </w:pPr>
      <w:r w:rsidRPr="008131BF">
        <w:rPr>
          <w:b/>
          <w:color w:val="000000"/>
          <w:szCs w:val="24"/>
        </w:rPr>
        <w:t>6-</w:t>
      </w:r>
      <w:r w:rsidRPr="008131BF">
        <w:rPr>
          <w:color w:val="000000"/>
          <w:szCs w:val="24"/>
        </w:rPr>
        <w:t xml:space="preserve"> </w:t>
      </w:r>
      <w:r w:rsidRPr="008131BF">
        <w:rPr>
          <w:b/>
          <w:color w:val="000000"/>
          <w:szCs w:val="24"/>
        </w:rPr>
        <w:t xml:space="preserve">Promosyon İhalesi Toplantı </w:t>
      </w:r>
      <w:r w:rsidR="00561E75" w:rsidRPr="008131BF">
        <w:rPr>
          <w:b/>
          <w:color w:val="000000"/>
          <w:szCs w:val="24"/>
        </w:rPr>
        <w:t xml:space="preserve">Yeri: </w:t>
      </w:r>
      <w:r w:rsidR="00582601">
        <w:rPr>
          <w:color w:val="000000"/>
          <w:szCs w:val="24"/>
        </w:rPr>
        <w:t xml:space="preserve">Nizip Belediyesi </w:t>
      </w:r>
      <w:r w:rsidR="003D72BE">
        <w:rPr>
          <w:color w:val="000000"/>
          <w:szCs w:val="24"/>
        </w:rPr>
        <w:t>İhale</w:t>
      </w:r>
      <w:r w:rsidR="00582601">
        <w:rPr>
          <w:color w:val="000000"/>
          <w:szCs w:val="24"/>
        </w:rPr>
        <w:t xml:space="preserve"> Salonu</w:t>
      </w:r>
    </w:p>
    <w:p w:rsidR="008131BF" w:rsidRPr="008131BF" w:rsidRDefault="008131BF" w:rsidP="008131BF">
      <w:pPr>
        <w:autoSpaceDE w:val="0"/>
        <w:autoSpaceDN w:val="0"/>
        <w:adjustRightInd w:val="0"/>
        <w:jc w:val="both"/>
        <w:rPr>
          <w:color w:val="000000"/>
          <w:szCs w:val="24"/>
        </w:rPr>
      </w:pPr>
    </w:p>
    <w:p w:rsidR="008131BF" w:rsidRPr="008131BF" w:rsidRDefault="008131BF" w:rsidP="008131BF">
      <w:pPr>
        <w:autoSpaceDE w:val="0"/>
        <w:autoSpaceDN w:val="0"/>
        <w:adjustRightInd w:val="0"/>
        <w:jc w:val="both"/>
        <w:rPr>
          <w:color w:val="000000"/>
          <w:szCs w:val="24"/>
        </w:rPr>
      </w:pPr>
      <w:r w:rsidRPr="008131BF">
        <w:rPr>
          <w:b/>
          <w:color w:val="000000"/>
          <w:szCs w:val="24"/>
        </w:rPr>
        <w:t xml:space="preserve">7- Promosyon İhalesi Tarih ve </w:t>
      </w:r>
      <w:r w:rsidR="00561E75" w:rsidRPr="008131BF">
        <w:rPr>
          <w:b/>
          <w:color w:val="000000"/>
          <w:szCs w:val="24"/>
        </w:rPr>
        <w:t xml:space="preserve">Saati: </w:t>
      </w:r>
      <w:r w:rsidR="003719A5">
        <w:rPr>
          <w:color w:val="000000"/>
          <w:szCs w:val="24"/>
          <w:u w:val="single"/>
        </w:rPr>
        <w:t>26</w:t>
      </w:r>
      <w:r w:rsidR="00561E75" w:rsidRPr="00AD10F4">
        <w:rPr>
          <w:color w:val="000000"/>
          <w:szCs w:val="24"/>
          <w:u w:val="single"/>
        </w:rPr>
        <w:t xml:space="preserve"> </w:t>
      </w:r>
      <w:proofErr w:type="spellStart"/>
      <w:r w:rsidR="003719A5">
        <w:rPr>
          <w:color w:val="000000"/>
          <w:szCs w:val="24"/>
          <w:u w:val="single"/>
        </w:rPr>
        <w:t>Ağutos</w:t>
      </w:r>
      <w:proofErr w:type="spellEnd"/>
      <w:r w:rsidR="00561E75" w:rsidRPr="00AD10F4">
        <w:rPr>
          <w:color w:val="000000"/>
          <w:szCs w:val="24"/>
          <w:u w:val="single"/>
        </w:rPr>
        <w:t xml:space="preserve"> </w:t>
      </w:r>
      <w:r w:rsidRPr="00AD10F4">
        <w:rPr>
          <w:color w:val="000000"/>
          <w:szCs w:val="24"/>
          <w:u w:val="single"/>
        </w:rPr>
        <w:t>20</w:t>
      </w:r>
      <w:r w:rsidR="00AD10F4" w:rsidRPr="00AD10F4">
        <w:rPr>
          <w:color w:val="000000"/>
          <w:szCs w:val="24"/>
          <w:u w:val="single"/>
        </w:rPr>
        <w:t>2</w:t>
      </w:r>
      <w:r w:rsidR="003719A5">
        <w:rPr>
          <w:color w:val="000000"/>
          <w:szCs w:val="24"/>
          <w:u w:val="single"/>
        </w:rPr>
        <w:t>5</w:t>
      </w:r>
      <w:r w:rsidR="00561E75" w:rsidRPr="00AD10F4">
        <w:rPr>
          <w:color w:val="000000"/>
          <w:szCs w:val="24"/>
          <w:u w:val="single"/>
        </w:rPr>
        <w:t xml:space="preserve"> </w:t>
      </w:r>
      <w:r w:rsidR="003719A5">
        <w:rPr>
          <w:color w:val="000000"/>
          <w:szCs w:val="24"/>
          <w:u w:val="single"/>
        </w:rPr>
        <w:t>Salı</w:t>
      </w:r>
      <w:r w:rsidR="00561E75" w:rsidRPr="00AD10F4">
        <w:rPr>
          <w:color w:val="000000"/>
          <w:szCs w:val="24"/>
          <w:u w:val="single"/>
        </w:rPr>
        <w:t xml:space="preserve"> Günü</w:t>
      </w:r>
      <w:r w:rsidRPr="00AD10F4">
        <w:rPr>
          <w:color w:val="000000"/>
          <w:szCs w:val="24"/>
          <w:u w:val="single"/>
        </w:rPr>
        <w:t xml:space="preserve"> Saat: 1</w:t>
      </w:r>
      <w:r w:rsidR="00836B89">
        <w:rPr>
          <w:color w:val="000000"/>
          <w:szCs w:val="24"/>
          <w:u w:val="single"/>
        </w:rPr>
        <w:t>3</w:t>
      </w:r>
      <w:r w:rsidRPr="00AD10F4">
        <w:rPr>
          <w:color w:val="000000"/>
          <w:szCs w:val="24"/>
          <w:u w:val="single"/>
        </w:rPr>
        <w:t>.00</w:t>
      </w:r>
    </w:p>
    <w:p w:rsidR="008131BF" w:rsidRPr="008131BF" w:rsidRDefault="008131BF" w:rsidP="00A33A7F">
      <w:pPr>
        <w:autoSpaceDE w:val="0"/>
        <w:autoSpaceDN w:val="0"/>
        <w:adjustRightInd w:val="0"/>
        <w:jc w:val="center"/>
        <w:rPr>
          <w:color w:val="000000"/>
          <w:szCs w:val="24"/>
        </w:rPr>
      </w:pPr>
    </w:p>
    <w:p w:rsidR="005A2CE2" w:rsidRPr="008131BF" w:rsidRDefault="005A2CE2" w:rsidP="00A33A7F">
      <w:pPr>
        <w:jc w:val="center"/>
        <w:rPr>
          <w:szCs w:val="24"/>
        </w:rPr>
      </w:pPr>
    </w:p>
    <w:p w:rsidR="00A33A7F" w:rsidRPr="008131BF" w:rsidRDefault="00A33A7F" w:rsidP="00A33A7F">
      <w:pPr>
        <w:autoSpaceDE w:val="0"/>
        <w:autoSpaceDN w:val="0"/>
        <w:adjustRightInd w:val="0"/>
        <w:jc w:val="center"/>
        <w:rPr>
          <w:b/>
          <w:color w:val="000000"/>
          <w:szCs w:val="24"/>
        </w:rPr>
      </w:pPr>
      <w:r w:rsidRPr="008131BF">
        <w:rPr>
          <w:b/>
          <w:color w:val="000000"/>
          <w:szCs w:val="24"/>
        </w:rPr>
        <w:t>GENEL ŞARTLAR</w:t>
      </w:r>
    </w:p>
    <w:p w:rsidR="00A33A7F" w:rsidRPr="008131BF" w:rsidRDefault="00A33A7F" w:rsidP="00A33A7F">
      <w:pPr>
        <w:autoSpaceDE w:val="0"/>
        <w:autoSpaceDN w:val="0"/>
        <w:adjustRightInd w:val="0"/>
        <w:jc w:val="both"/>
        <w:rPr>
          <w:szCs w:val="24"/>
        </w:rPr>
      </w:pPr>
    </w:p>
    <w:p w:rsidR="00A33A7F" w:rsidRPr="00E04B4D" w:rsidRDefault="00E04B4D" w:rsidP="00E04B4D">
      <w:pPr>
        <w:autoSpaceDE w:val="0"/>
        <w:autoSpaceDN w:val="0"/>
        <w:adjustRightInd w:val="0"/>
        <w:jc w:val="both"/>
        <w:rPr>
          <w:color w:val="000000"/>
          <w:szCs w:val="24"/>
        </w:rPr>
      </w:pPr>
      <w:r w:rsidRPr="00E04B4D">
        <w:rPr>
          <w:b/>
          <w:color w:val="000000"/>
          <w:szCs w:val="24"/>
        </w:rPr>
        <w:t>1-</w:t>
      </w:r>
      <w:r>
        <w:rPr>
          <w:color w:val="000000"/>
          <w:szCs w:val="24"/>
        </w:rPr>
        <w:t xml:space="preserve"> </w:t>
      </w:r>
      <w:r w:rsidR="00822CCD" w:rsidRPr="00E04B4D">
        <w:rPr>
          <w:color w:val="000000"/>
          <w:szCs w:val="24"/>
        </w:rPr>
        <w:t>İhale tekliflerinin b</w:t>
      </w:r>
      <w:r w:rsidR="00A33A7F" w:rsidRPr="00E04B4D">
        <w:rPr>
          <w:color w:val="000000"/>
          <w:szCs w:val="24"/>
        </w:rPr>
        <w:t>elediye personelinin işlem yapma konusunda sıkıntı çekmeyeceği yaygın servis ağı bulunan bankalarca verilmesi gerekmektedir.</w:t>
      </w:r>
    </w:p>
    <w:p w:rsidR="00A33A7F" w:rsidRPr="008131BF" w:rsidRDefault="00A33A7F" w:rsidP="00A33A7F">
      <w:pPr>
        <w:jc w:val="center"/>
        <w:rPr>
          <w:szCs w:val="24"/>
        </w:rPr>
      </w:pPr>
    </w:p>
    <w:p w:rsidR="00A33A7F" w:rsidRPr="008131BF" w:rsidRDefault="00A33A7F" w:rsidP="00A33A7F">
      <w:pPr>
        <w:autoSpaceDE w:val="0"/>
        <w:autoSpaceDN w:val="0"/>
        <w:adjustRightInd w:val="0"/>
        <w:jc w:val="both"/>
        <w:rPr>
          <w:color w:val="000000"/>
          <w:szCs w:val="24"/>
        </w:rPr>
      </w:pPr>
      <w:r w:rsidRPr="008131BF">
        <w:rPr>
          <w:b/>
          <w:color w:val="000000"/>
          <w:szCs w:val="24"/>
        </w:rPr>
        <w:t>2-</w:t>
      </w:r>
      <w:r w:rsidRPr="008131BF">
        <w:rPr>
          <w:color w:val="000000"/>
          <w:szCs w:val="24"/>
        </w:rPr>
        <w:t xml:space="preserve"> Promosyon İhalesi, Belediye Başkanı, Belediye Başkan Yardımcıları, Memur, İşçi ve Sözleşmeli çalışanları kapsar.</w:t>
      </w:r>
    </w:p>
    <w:p w:rsidR="00A33A7F" w:rsidRPr="008131BF" w:rsidRDefault="00A33A7F" w:rsidP="00A33A7F">
      <w:pPr>
        <w:autoSpaceDE w:val="0"/>
        <w:autoSpaceDN w:val="0"/>
        <w:adjustRightInd w:val="0"/>
        <w:jc w:val="both"/>
        <w:rPr>
          <w:color w:val="000000"/>
          <w:szCs w:val="24"/>
        </w:rPr>
      </w:pPr>
    </w:p>
    <w:p w:rsidR="00A33A7F" w:rsidRPr="008131BF" w:rsidRDefault="00A33A7F" w:rsidP="00A33A7F">
      <w:pPr>
        <w:autoSpaceDE w:val="0"/>
        <w:autoSpaceDN w:val="0"/>
        <w:adjustRightInd w:val="0"/>
        <w:jc w:val="both"/>
        <w:rPr>
          <w:color w:val="000000"/>
          <w:szCs w:val="24"/>
        </w:rPr>
      </w:pPr>
      <w:r w:rsidRPr="008131BF">
        <w:rPr>
          <w:b/>
          <w:color w:val="000000"/>
          <w:szCs w:val="24"/>
        </w:rPr>
        <w:t>3-</w:t>
      </w:r>
      <w:r w:rsidRPr="008131BF">
        <w:rPr>
          <w:color w:val="000000"/>
          <w:szCs w:val="24"/>
        </w:rPr>
        <w:t xml:space="preserve"> Anlaşma yapılacak banka ile sözleşme süresi 3 (Üç) yıl olacaktır. Sözleşme başlangıç tarihi </w:t>
      </w:r>
      <w:r w:rsidR="00530CA0">
        <w:rPr>
          <w:color w:val="000000"/>
          <w:szCs w:val="24"/>
        </w:rPr>
        <w:t>15.10.2025</w:t>
      </w:r>
      <w:r w:rsidRPr="008131BF">
        <w:rPr>
          <w:color w:val="000000"/>
          <w:szCs w:val="24"/>
        </w:rPr>
        <w:t xml:space="preserve"> olup, bitim tarihi olan </w:t>
      </w:r>
      <w:r w:rsidR="00530CA0">
        <w:rPr>
          <w:color w:val="000000"/>
          <w:szCs w:val="24"/>
        </w:rPr>
        <w:t>14.10.2028</w:t>
      </w:r>
      <w:r w:rsidRPr="008131BF">
        <w:rPr>
          <w:color w:val="000000"/>
          <w:szCs w:val="24"/>
        </w:rPr>
        <w:t xml:space="preserve"> tarihinde herhangi bir bildirime gerek kalmaksızın sözleşme kendiliğinden sona erecektir.</w:t>
      </w:r>
    </w:p>
    <w:p w:rsidR="00A33A7F" w:rsidRPr="008131BF" w:rsidRDefault="00A33A7F" w:rsidP="00A33A7F">
      <w:pPr>
        <w:jc w:val="center"/>
        <w:rPr>
          <w:szCs w:val="24"/>
        </w:rPr>
      </w:pPr>
    </w:p>
    <w:p w:rsidR="00A33A7F" w:rsidRPr="008131BF" w:rsidRDefault="00A33A7F" w:rsidP="00A33A7F">
      <w:pPr>
        <w:autoSpaceDE w:val="0"/>
        <w:autoSpaceDN w:val="0"/>
        <w:adjustRightInd w:val="0"/>
        <w:jc w:val="both"/>
        <w:rPr>
          <w:szCs w:val="24"/>
        </w:rPr>
      </w:pPr>
      <w:r w:rsidRPr="008131BF">
        <w:rPr>
          <w:b/>
          <w:color w:val="000000"/>
          <w:szCs w:val="24"/>
        </w:rPr>
        <w:t>4-</w:t>
      </w:r>
      <w:r w:rsidR="001B620D" w:rsidRPr="008131BF">
        <w:rPr>
          <w:color w:val="000000"/>
          <w:szCs w:val="24"/>
        </w:rPr>
        <w:t xml:space="preserve"> </w:t>
      </w:r>
      <w:r w:rsidRPr="008131BF">
        <w:rPr>
          <w:color w:val="000000"/>
          <w:szCs w:val="24"/>
        </w:rPr>
        <w:t xml:space="preserve">Anlaşma yapılan banka; </w:t>
      </w:r>
      <w:r w:rsidR="00822CCD" w:rsidRPr="008131BF">
        <w:rPr>
          <w:color w:val="000000"/>
          <w:szCs w:val="24"/>
        </w:rPr>
        <w:t>belediye</w:t>
      </w:r>
      <w:r w:rsidRPr="008131BF">
        <w:rPr>
          <w:color w:val="000000"/>
          <w:szCs w:val="24"/>
        </w:rPr>
        <w:t xml:space="preserve"> personeline ATM’lerini </w:t>
      </w:r>
      <w:r w:rsidR="00822CCD" w:rsidRPr="008131BF">
        <w:rPr>
          <w:szCs w:val="24"/>
        </w:rPr>
        <w:t xml:space="preserve">herhangi bir masraf, </w:t>
      </w:r>
      <w:proofErr w:type="gramStart"/>
      <w:r w:rsidR="00822CCD" w:rsidRPr="008131BF">
        <w:rPr>
          <w:szCs w:val="24"/>
        </w:rPr>
        <w:t>komisyon</w:t>
      </w:r>
      <w:r w:rsidRPr="008131BF">
        <w:rPr>
          <w:szCs w:val="24"/>
        </w:rPr>
        <w:t xml:space="preserve">  vb.</w:t>
      </w:r>
      <w:proofErr w:type="gramEnd"/>
      <w:r w:rsidRPr="008131BF">
        <w:rPr>
          <w:szCs w:val="24"/>
        </w:rPr>
        <w:t xml:space="preserve"> ücret talep etmeden kullandıracaktır.</w:t>
      </w:r>
    </w:p>
    <w:p w:rsidR="00A33A7F" w:rsidRPr="008131BF" w:rsidRDefault="00A33A7F" w:rsidP="00A33A7F">
      <w:pPr>
        <w:autoSpaceDE w:val="0"/>
        <w:autoSpaceDN w:val="0"/>
        <w:adjustRightInd w:val="0"/>
        <w:jc w:val="both"/>
        <w:rPr>
          <w:szCs w:val="24"/>
        </w:rPr>
      </w:pPr>
    </w:p>
    <w:p w:rsidR="00A33A7F" w:rsidRPr="008131BF" w:rsidRDefault="00A33A7F" w:rsidP="00A33A7F">
      <w:pPr>
        <w:autoSpaceDE w:val="0"/>
        <w:autoSpaceDN w:val="0"/>
        <w:adjustRightInd w:val="0"/>
        <w:jc w:val="both"/>
        <w:rPr>
          <w:szCs w:val="24"/>
        </w:rPr>
      </w:pPr>
      <w:r w:rsidRPr="008131BF">
        <w:rPr>
          <w:b/>
          <w:szCs w:val="24"/>
        </w:rPr>
        <w:t>5-</w:t>
      </w:r>
      <w:r w:rsidR="001B620D" w:rsidRPr="008131BF">
        <w:rPr>
          <w:szCs w:val="24"/>
        </w:rPr>
        <w:t xml:space="preserve"> </w:t>
      </w:r>
      <w:r w:rsidR="00822CCD" w:rsidRPr="008131BF">
        <w:rPr>
          <w:color w:val="000000"/>
          <w:szCs w:val="24"/>
        </w:rPr>
        <w:t xml:space="preserve">Anlaşma yapılan banka; anlaşma sürecince ATM ek kart ve kredi kartlarının verilmesi, yenilenmesi, değiştirilmesi, iptal edilmesi veya kullanılmasından dolayı belediye personelinden yıllık kart ücreti ile internet bankacılığı, telefon bankacılığı veya ATM </w:t>
      </w:r>
      <w:r w:rsidR="00822CCD" w:rsidRPr="008131BF">
        <w:rPr>
          <w:color w:val="000000"/>
          <w:szCs w:val="24"/>
        </w:rPr>
        <w:lastRenderedPageBreak/>
        <w:t xml:space="preserve">aracılığıyla gerçekleştirilen havale ve EFT işlemlerinden ve personelin bankadaki hesaplarından anlaşma süresince aylık veya yıllık hesap işletim ücreti, işlem masrafı, kart aidatı üyelik ücreti </w:t>
      </w:r>
      <w:proofErr w:type="spellStart"/>
      <w:r w:rsidR="00822CCD" w:rsidRPr="008131BF">
        <w:rPr>
          <w:color w:val="000000"/>
          <w:szCs w:val="24"/>
        </w:rPr>
        <w:t>vb</w:t>
      </w:r>
      <w:proofErr w:type="spellEnd"/>
      <w:r w:rsidR="00822CCD" w:rsidRPr="008131BF">
        <w:rPr>
          <w:color w:val="000000"/>
          <w:szCs w:val="24"/>
        </w:rPr>
        <w:t xml:space="preserve"> herhangi bir ücret veya her ne ad altında olursa olsun başka bir masraf ve/veya ücret </w:t>
      </w:r>
      <w:proofErr w:type="spellStart"/>
      <w:r w:rsidR="00822CCD" w:rsidRPr="008131BF">
        <w:rPr>
          <w:color w:val="000000"/>
          <w:szCs w:val="24"/>
        </w:rPr>
        <w:t>vb</w:t>
      </w:r>
      <w:proofErr w:type="spellEnd"/>
      <w:r w:rsidR="00822CCD" w:rsidRPr="008131BF">
        <w:rPr>
          <w:color w:val="000000"/>
          <w:szCs w:val="24"/>
        </w:rPr>
        <w:t xml:space="preserve"> talep etmeyecektir. Personelin anlaşmalı bankaya olan kredi kartı ve tüketici kredi borçları ile ilgili olarak, kredi kartı asgari ödemesi ya da kredi aylık taksit ödemesi dışında maaş hesaplarına bloke uygulaması yapılmayacaktır.</w:t>
      </w:r>
    </w:p>
    <w:p w:rsidR="001B620D" w:rsidRPr="008131BF" w:rsidRDefault="001B620D" w:rsidP="00A33A7F">
      <w:pPr>
        <w:autoSpaceDE w:val="0"/>
        <w:autoSpaceDN w:val="0"/>
        <w:adjustRightInd w:val="0"/>
        <w:jc w:val="both"/>
        <w:rPr>
          <w:szCs w:val="24"/>
        </w:rPr>
      </w:pPr>
    </w:p>
    <w:p w:rsidR="001B620D" w:rsidRPr="008131BF" w:rsidRDefault="001B620D" w:rsidP="00A33A7F">
      <w:pPr>
        <w:autoSpaceDE w:val="0"/>
        <w:autoSpaceDN w:val="0"/>
        <w:adjustRightInd w:val="0"/>
        <w:jc w:val="both"/>
        <w:rPr>
          <w:szCs w:val="24"/>
        </w:rPr>
      </w:pPr>
      <w:r w:rsidRPr="008131BF">
        <w:rPr>
          <w:b/>
          <w:szCs w:val="24"/>
        </w:rPr>
        <w:t>6-</w:t>
      </w:r>
      <w:r w:rsidRPr="008131BF">
        <w:rPr>
          <w:szCs w:val="24"/>
        </w:rPr>
        <w:t xml:space="preserve"> </w:t>
      </w:r>
      <w:r w:rsidRPr="008131BF">
        <w:rPr>
          <w:color w:val="000000"/>
          <w:szCs w:val="24"/>
        </w:rPr>
        <w:t>Anlaşma yapılan banka; maaş-özlük ve diğer ödemelerde haftanın her günü ve saatinde ATM’lerde yeterli miktarda para bulundurmakla yükümlüdü</w:t>
      </w:r>
      <w:r w:rsidR="00530CA0">
        <w:rPr>
          <w:color w:val="000000"/>
          <w:szCs w:val="24"/>
        </w:rPr>
        <w:t>r.</w:t>
      </w:r>
    </w:p>
    <w:p w:rsidR="001B620D" w:rsidRPr="008131BF" w:rsidRDefault="001B620D" w:rsidP="00A33A7F">
      <w:pPr>
        <w:autoSpaceDE w:val="0"/>
        <w:autoSpaceDN w:val="0"/>
        <w:adjustRightInd w:val="0"/>
        <w:jc w:val="both"/>
        <w:rPr>
          <w:szCs w:val="24"/>
        </w:rPr>
      </w:pPr>
    </w:p>
    <w:p w:rsidR="001B620D" w:rsidRPr="008131BF" w:rsidRDefault="00822CCD" w:rsidP="00A33A7F">
      <w:pPr>
        <w:autoSpaceDE w:val="0"/>
        <w:autoSpaceDN w:val="0"/>
        <w:adjustRightInd w:val="0"/>
        <w:jc w:val="both"/>
        <w:rPr>
          <w:color w:val="000000"/>
          <w:szCs w:val="24"/>
        </w:rPr>
      </w:pPr>
      <w:r w:rsidRPr="008131BF">
        <w:rPr>
          <w:b/>
          <w:szCs w:val="24"/>
        </w:rPr>
        <w:t>7-</w:t>
      </w:r>
      <w:r w:rsidRPr="008131BF">
        <w:rPr>
          <w:szCs w:val="24"/>
        </w:rPr>
        <w:t xml:space="preserve"> </w:t>
      </w:r>
      <w:r w:rsidRPr="008131BF">
        <w:rPr>
          <w:color w:val="000000"/>
          <w:szCs w:val="24"/>
        </w:rPr>
        <w:t>Anlaşma yapılan banka; bankamatik cihazında oluşacak arıza ve para bitiminde durumun bankaya bildirilmesinden itibaren en kısa sürede mevcut duruma müdahale edip hizmetin devamını sağlamak zorundadır.</w:t>
      </w:r>
    </w:p>
    <w:p w:rsidR="00822CCD" w:rsidRPr="008131BF" w:rsidRDefault="00822CCD" w:rsidP="00A33A7F">
      <w:pPr>
        <w:autoSpaceDE w:val="0"/>
        <w:autoSpaceDN w:val="0"/>
        <w:adjustRightInd w:val="0"/>
        <w:jc w:val="both"/>
        <w:rPr>
          <w:color w:val="000000"/>
          <w:szCs w:val="24"/>
        </w:rPr>
      </w:pPr>
    </w:p>
    <w:p w:rsidR="00822CCD" w:rsidRPr="008131BF" w:rsidRDefault="00822CCD" w:rsidP="00822CCD">
      <w:pPr>
        <w:autoSpaceDE w:val="0"/>
        <w:autoSpaceDN w:val="0"/>
        <w:adjustRightInd w:val="0"/>
        <w:jc w:val="both"/>
        <w:rPr>
          <w:color w:val="000000"/>
          <w:szCs w:val="24"/>
        </w:rPr>
      </w:pPr>
      <w:r w:rsidRPr="008131BF">
        <w:rPr>
          <w:b/>
          <w:color w:val="000000"/>
          <w:szCs w:val="24"/>
        </w:rPr>
        <w:t>8-</w:t>
      </w:r>
      <w:r w:rsidRPr="008131BF">
        <w:rPr>
          <w:color w:val="000000"/>
          <w:szCs w:val="24"/>
        </w:rPr>
        <w:t xml:space="preserve"> Belediye personelinin maaş ödemeleri her ayın 15 inden iki iş günü önce bankada bulunan kurum/birim hesaplarına aktarılır. Banka bu ödemeleri her ayın 15’inin başladığı gece saat 00.01’den itibaren personel hesaplarına aktararak hesap sahibi personelin kullanımına hazır hale getirir. Ücret ve diğer ödemeler ise, en geç banka listesinin/EFT’nin yapıldığı günü izleyen gün hesap sahibi personelin kullanımına hazır hale getirir. Bakanlar Kurulu tarafından maaş ödemelerinin erkene alındığı durumlarda banka bu hususu dikkate alarak gerekli tedbirleri almak ve maaşları zamanında ödemek mecburiyetindedir.</w:t>
      </w:r>
    </w:p>
    <w:p w:rsidR="00822CCD" w:rsidRPr="008131BF" w:rsidRDefault="00822CCD" w:rsidP="00A33A7F">
      <w:pPr>
        <w:autoSpaceDE w:val="0"/>
        <w:autoSpaceDN w:val="0"/>
        <w:adjustRightInd w:val="0"/>
        <w:jc w:val="both"/>
        <w:rPr>
          <w:szCs w:val="24"/>
        </w:rPr>
      </w:pPr>
    </w:p>
    <w:p w:rsidR="00822CCD" w:rsidRPr="008131BF" w:rsidRDefault="00822CCD" w:rsidP="00822CCD">
      <w:pPr>
        <w:autoSpaceDE w:val="0"/>
        <w:autoSpaceDN w:val="0"/>
        <w:adjustRightInd w:val="0"/>
        <w:jc w:val="both"/>
        <w:rPr>
          <w:color w:val="000000"/>
          <w:szCs w:val="24"/>
        </w:rPr>
      </w:pPr>
      <w:r w:rsidRPr="008131BF">
        <w:rPr>
          <w:b/>
          <w:szCs w:val="24"/>
        </w:rPr>
        <w:t>9-</w:t>
      </w:r>
      <w:r w:rsidRPr="008131BF">
        <w:rPr>
          <w:szCs w:val="24"/>
        </w:rPr>
        <w:t xml:space="preserve"> </w:t>
      </w:r>
      <w:r w:rsidRPr="008131BF">
        <w:rPr>
          <w:color w:val="000000"/>
          <w:szCs w:val="24"/>
        </w:rPr>
        <w:t xml:space="preserve">Anlaşma yapılan banka, </w:t>
      </w:r>
      <w:proofErr w:type="gramStart"/>
      <w:r w:rsidRPr="008131BF">
        <w:rPr>
          <w:color w:val="000000"/>
          <w:szCs w:val="24"/>
        </w:rPr>
        <w:t>promosyonun</w:t>
      </w:r>
      <w:proofErr w:type="gramEnd"/>
      <w:r w:rsidRPr="008131BF">
        <w:rPr>
          <w:color w:val="000000"/>
          <w:szCs w:val="24"/>
        </w:rPr>
        <w:t xml:space="preserve"> tamamını ilk maaş ödemesinin yapılacağı 15.10.20</w:t>
      </w:r>
      <w:r w:rsidR="00AD10F4">
        <w:rPr>
          <w:color w:val="000000"/>
          <w:szCs w:val="24"/>
        </w:rPr>
        <w:t>2</w:t>
      </w:r>
      <w:r w:rsidR="00836B89">
        <w:rPr>
          <w:color w:val="000000"/>
          <w:szCs w:val="24"/>
        </w:rPr>
        <w:t>5</w:t>
      </w:r>
      <w:r w:rsidRPr="008131BF">
        <w:rPr>
          <w:color w:val="000000"/>
          <w:szCs w:val="24"/>
        </w:rPr>
        <w:t xml:space="preserve"> tarihin</w:t>
      </w:r>
      <w:r w:rsidR="003D72BE">
        <w:rPr>
          <w:color w:val="000000"/>
          <w:szCs w:val="24"/>
        </w:rPr>
        <w:t xml:space="preserve">e kadar </w:t>
      </w:r>
      <w:r w:rsidRPr="008131BF">
        <w:rPr>
          <w:color w:val="000000"/>
          <w:szCs w:val="24"/>
        </w:rPr>
        <w:t xml:space="preserve">hiçbir kesinti yapılmaksızın kurumdan gönderilen listede ismi bulunan personele bir defada ve peşin olarak ödeyecektir. </w:t>
      </w:r>
      <w:r w:rsidR="00FE24C1" w:rsidRPr="008131BF">
        <w:rPr>
          <w:color w:val="000000"/>
          <w:szCs w:val="24"/>
        </w:rPr>
        <w:t xml:space="preserve">Personel hesabına ne kadar ödeme yapıldığı bilgisini banka en geç 2 (iki) işgünü içerisinde belediyeye yazılı olarak bildirmek zorundadır. Banka, </w:t>
      </w:r>
      <w:proofErr w:type="gramStart"/>
      <w:r w:rsidR="00FE24C1" w:rsidRPr="008131BF">
        <w:rPr>
          <w:color w:val="000000"/>
          <w:szCs w:val="24"/>
        </w:rPr>
        <w:t>promosyon</w:t>
      </w:r>
      <w:proofErr w:type="gramEnd"/>
      <w:r w:rsidR="00FE24C1" w:rsidRPr="008131BF">
        <w:rPr>
          <w:color w:val="000000"/>
          <w:szCs w:val="24"/>
        </w:rPr>
        <w:t xml:space="preserve"> ödemesi yapıldıktan </w:t>
      </w:r>
      <w:r w:rsidRPr="008131BF">
        <w:rPr>
          <w:szCs w:val="24"/>
        </w:rPr>
        <w:t xml:space="preserve">sonra emeklilik, ölüm, istifa, başka kuruma nakil, memurluktan çekilme ve ücretsiz izin alan personele ödenen promosyonu geri talep edemez. </w:t>
      </w:r>
    </w:p>
    <w:p w:rsidR="00822CCD" w:rsidRPr="008131BF" w:rsidRDefault="00822CCD" w:rsidP="00A33A7F">
      <w:pPr>
        <w:autoSpaceDE w:val="0"/>
        <w:autoSpaceDN w:val="0"/>
        <w:adjustRightInd w:val="0"/>
        <w:jc w:val="both"/>
        <w:rPr>
          <w:szCs w:val="24"/>
        </w:rPr>
      </w:pPr>
    </w:p>
    <w:p w:rsidR="00822CCD" w:rsidRPr="008131BF" w:rsidRDefault="00822CCD" w:rsidP="00822CCD">
      <w:pPr>
        <w:jc w:val="both"/>
        <w:rPr>
          <w:szCs w:val="24"/>
        </w:rPr>
      </w:pPr>
      <w:r w:rsidRPr="008131BF">
        <w:rPr>
          <w:b/>
          <w:szCs w:val="24"/>
        </w:rPr>
        <w:t>10-</w:t>
      </w:r>
      <w:r w:rsidRPr="008131BF">
        <w:rPr>
          <w:szCs w:val="24"/>
        </w:rPr>
        <w:t xml:space="preserve"> Banka, </w:t>
      </w:r>
      <w:proofErr w:type="gramStart"/>
      <w:r w:rsidRPr="008131BF">
        <w:rPr>
          <w:szCs w:val="24"/>
        </w:rPr>
        <w:t>promosyon</w:t>
      </w:r>
      <w:proofErr w:type="gramEnd"/>
      <w:r w:rsidRPr="008131BF">
        <w:rPr>
          <w:szCs w:val="24"/>
        </w:rPr>
        <w:t xml:space="preserve"> anlaşması yapılmasından sonra; Kuruma açıktan atanan, başka kurum ve kuruluşlardan nakil gelen (Anlaşma yapılan bankadan promosyon alanlar hariç) veya anlaşma tarihinde ücretsiz izinde bulunan personelin göreve başlaması halinde, bu personellerin de promosyonlarını, geriye kalan süre hesap edilerek (</w:t>
      </w:r>
      <w:proofErr w:type="spellStart"/>
      <w:r w:rsidRPr="008131BF">
        <w:rPr>
          <w:szCs w:val="24"/>
        </w:rPr>
        <w:t>kıst</w:t>
      </w:r>
      <w:proofErr w:type="spellEnd"/>
      <w:r w:rsidRPr="008131BF">
        <w:rPr>
          <w:szCs w:val="24"/>
        </w:rPr>
        <w:t xml:space="preserve"> hesabı) bu oranda sisteme dahil olunan ayda hesabına 1 (bir) defada yatıracaktır.</w:t>
      </w:r>
    </w:p>
    <w:p w:rsidR="00822CCD" w:rsidRPr="008131BF" w:rsidRDefault="00822CCD" w:rsidP="00A33A7F">
      <w:pPr>
        <w:autoSpaceDE w:val="0"/>
        <w:autoSpaceDN w:val="0"/>
        <w:adjustRightInd w:val="0"/>
        <w:jc w:val="both"/>
        <w:rPr>
          <w:szCs w:val="24"/>
        </w:rPr>
      </w:pPr>
    </w:p>
    <w:p w:rsidR="00822CCD" w:rsidRPr="008131BF" w:rsidRDefault="00822CCD" w:rsidP="00A33A7F">
      <w:pPr>
        <w:autoSpaceDE w:val="0"/>
        <w:autoSpaceDN w:val="0"/>
        <w:adjustRightInd w:val="0"/>
        <w:jc w:val="both"/>
        <w:rPr>
          <w:szCs w:val="24"/>
        </w:rPr>
      </w:pPr>
      <w:r w:rsidRPr="008131BF">
        <w:rPr>
          <w:b/>
          <w:szCs w:val="24"/>
        </w:rPr>
        <w:t>11-</w:t>
      </w:r>
      <w:r w:rsidRPr="008131BF">
        <w:rPr>
          <w:szCs w:val="24"/>
        </w:rPr>
        <w:t xml:space="preserve"> </w:t>
      </w:r>
      <w:r w:rsidRPr="008131BF">
        <w:rPr>
          <w:color w:val="000000"/>
          <w:szCs w:val="24"/>
        </w:rPr>
        <w:t>Anlaşma yapılan banka; Kurum personelinin sayısını da dikkate alarak Belediye tarafından belirtilen yerlere yeterli sayıda bankamatik koymak ve an az bir şube açmak zorundadır.</w:t>
      </w:r>
    </w:p>
    <w:p w:rsidR="00822CCD" w:rsidRPr="008131BF" w:rsidRDefault="00822CCD" w:rsidP="00A33A7F">
      <w:pPr>
        <w:autoSpaceDE w:val="0"/>
        <w:autoSpaceDN w:val="0"/>
        <w:adjustRightInd w:val="0"/>
        <w:jc w:val="both"/>
        <w:rPr>
          <w:b/>
          <w:szCs w:val="24"/>
        </w:rPr>
      </w:pPr>
    </w:p>
    <w:p w:rsidR="00822CCD" w:rsidRPr="008131BF" w:rsidRDefault="00822CCD" w:rsidP="00A33A7F">
      <w:pPr>
        <w:autoSpaceDE w:val="0"/>
        <w:autoSpaceDN w:val="0"/>
        <w:adjustRightInd w:val="0"/>
        <w:jc w:val="both"/>
        <w:rPr>
          <w:szCs w:val="24"/>
        </w:rPr>
      </w:pPr>
      <w:r w:rsidRPr="008131BF">
        <w:rPr>
          <w:b/>
          <w:szCs w:val="24"/>
        </w:rPr>
        <w:t xml:space="preserve">12- </w:t>
      </w:r>
      <w:r w:rsidRPr="008131BF">
        <w:rPr>
          <w:szCs w:val="24"/>
        </w:rPr>
        <w:t>Banka, her türlü ödemenin hesaplara kolayca aktarılmasını sağlamak için kullandığı sisteme uygun yazılımları ücretsiz olarak kuruma verecektir.</w:t>
      </w:r>
    </w:p>
    <w:p w:rsidR="00822CCD" w:rsidRPr="008131BF" w:rsidRDefault="00822CCD" w:rsidP="00A33A7F">
      <w:pPr>
        <w:autoSpaceDE w:val="0"/>
        <w:autoSpaceDN w:val="0"/>
        <w:adjustRightInd w:val="0"/>
        <w:jc w:val="both"/>
        <w:rPr>
          <w:szCs w:val="24"/>
        </w:rPr>
      </w:pPr>
    </w:p>
    <w:p w:rsidR="00822CCD" w:rsidRPr="008131BF" w:rsidRDefault="00822CCD" w:rsidP="00822CCD">
      <w:pPr>
        <w:autoSpaceDE w:val="0"/>
        <w:autoSpaceDN w:val="0"/>
        <w:adjustRightInd w:val="0"/>
        <w:jc w:val="both"/>
        <w:rPr>
          <w:color w:val="000000"/>
          <w:szCs w:val="24"/>
        </w:rPr>
      </w:pPr>
      <w:r w:rsidRPr="008131BF">
        <w:rPr>
          <w:b/>
          <w:szCs w:val="24"/>
        </w:rPr>
        <w:t>13-</w:t>
      </w:r>
      <w:r w:rsidRPr="008131BF">
        <w:rPr>
          <w:szCs w:val="24"/>
        </w:rPr>
        <w:t xml:space="preserve"> </w:t>
      </w:r>
      <w:r w:rsidRPr="008131BF">
        <w:rPr>
          <w:color w:val="000000"/>
          <w:szCs w:val="24"/>
        </w:rPr>
        <w:t>Anlaşma yapılan banka Kurum personelinin bankacılık işlemlerini daha kolaylıkla yapabilmesi için yeterli personel görevlendirecektir. Her personel adına vadesiz maaş hesabı açma işlemi personelin kendi kurumuna gönderilen banka personelleri tarafından yapılacaktır. Banka personelin isteği halinde ek hesap ve fon hesabı açmak zorundadır.</w:t>
      </w:r>
    </w:p>
    <w:p w:rsidR="00822CCD" w:rsidRPr="008131BF" w:rsidRDefault="00822CCD" w:rsidP="00A33A7F">
      <w:pPr>
        <w:autoSpaceDE w:val="0"/>
        <w:autoSpaceDN w:val="0"/>
        <w:adjustRightInd w:val="0"/>
        <w:jc w:val="both"/>
        <w:rPr>
          <w:szCs w:val="24"/>
        </w:rPr>
      </w:pPr>
    </w:p>
    <w:p w:rsidR="00822CCD" w:rsidRPr="008131BF" w:rsidRDefault="00822CCD" w:rsidP="00A33A7F">
      <w:pPr>
        <w:autoSpaceDE w:val="0"/>
        <w:autoSpaceDN w:val="0"/>
        <w:adjustRightInd w:val="0"/>
        <w:jc w:val="both"/>
        <w:rPr>
          <w:szCs w:val="24"/>
        </w:rPr>
      </w:pPr>
      <w:r w:rsidRPr="008131BF">
        <w:rPr>
          <w:b/>
          <w:szCs w:val="24"/>
        </w:rPr>
        <w:lastRenderedPageBreak/>
        <w:t>14-</w:t>
      </w:r>
      <w:r w:rsidRPr="008131BF">
        <w:rPr>
          <w:szCs w:val="24"/>
        </w:rPr>
        <w:t xml:space="preserve"> Banka, anlaşma süresince ve daha sonra elde ettiği personel bilgilerini hem bu şartname hükümleri uyarınca hem de Türk Ceza Kanunu ve Bankalar Kanunu hükümlerine göre başka bir amaçla kullanmayacak, bu bilgileri gizli tutacaktır.</w:t>
      </w:r>
    </w:p>
    <w:p w:rsidR="00257587" w:rsidRPr="008131BF" w:rsidRDefault="00257587" w:rsidP="00A33A7F">
      <w:pPr>
        <w:autoSpaceDE w:val="0"/>
        <w:autoSpaceDN w:val="0"/>
        <w:adjustRightInd w:val="0"/>
        <w:jc w:val="both"/>
        <w:rPr>
          <w:szCs w:val="24"/>
        </w:rPr>
      </w:pPr>
    </w:p>
    <w:p w:rsidR="00257587" w:rsidRPr="008131BF" w:rsidRDefault="00257587" w:rsidP="00257587">
      <w:pPr>
        <w:autoSpaceDE w:val="0"/>
        <w:autoSpaceDN w:val="0"/>
        <w:adjustRightInd w:val="0"/>
        <w:jc w:val="center"/>
        <w:rPr>
          <w:b/>
          <w:color w:val="000000"/>
          <w:szCs w:val="24"/>
        </w:rPr>
      </w:pPr>
      <w:r w:rsidRPr="008131BF">
        <w:rPr>
          <w:b/>
          <w:szCs w:val="24"/>
        </w:rPr>
        <w:t xml:space="preserve">TEKLİFLERİN </w:t>
      </w:r>
      <w:r w:rsidRPr="008131BF">
        <w:rPr>
          <w:b/>
          <w:color w:val="000000"/>
          <w:szCs w:val="24"/>
        </w:rPr>
        <w:t>DEĞERLENDİRİLME USULÜ</w:t>
      </w:r>
    </w:p>
    <w:p w:rsidR="00257587" w:rsidRPr="008131BF" w:rsidRDefault="00257587" w:rsidP="00257587">
      <w:pPr>
        <w:autoSpaceDE w:val="0"/>
        <w:autoSpaceDN w:val="0"/>
        <w:adjustRightInd w:val="0"/>
        <w:jc w:val="center"/>
        <w:rPr>
          <w:b/>
          <w:color w:val="000000"/>
          <w:szCs w:val="24"/>
        </w:rPr>
      </w:pPr>
    </w:p>
    <w:p w:rsidR="00354ADD" w:rsidRPr="008131BF" w:rsidRDefault="00257587" w:rsidP="00354ADD">
      <w:pPr>
        <w:autoSpaceDE w:val="0"/>
        <w:autoSpaceDN w:val="0"/>
        <w:adjustRightInd w:val="0"/>
        <w:jc w:val="both"/>
        <w:rPr>
          <w:color w:val="000000"/>
          <w:szCs w:val="24"/>
        </w:rPr>
      </w:pPr>
      <w:r w:rsidRPr="008131BF">
        <w:rPr>
          <w:b/>
          <w:szCs w:val="24"/>
        </w:rPr>
        <w:t>15-</w:t>
      </w:r>
      <w:r w:rsidRPr="008131BF">
        <w:rPr>
          <w:szCs w:val="24"/>
        </w:rPr>
        <w:t xml:space="preserve"> </w:t>
      </w:r>
      <w:r w:rsidR="00354ADD" w:rsidRPr="008131BF">
        <w:rPr>
          <w:color w:val="000000"/>
          <w:szCs w:val="24"/>
        </w:rPr>
        <w:t xml:space="preserve">Banka </w:t>
      </w:r>
      <w:proofErr w:type="gramStart"/>
      <w:r w:rsidR="00354ADD" w:rsidRPr="008131BF">
        <w:rPr>
          <w:color w:val="000000"/>
          <w:szCs w:val="24"/>
        </w:rPr>
        <w:t>promosyon</w:t>
      </w:r>
      <w:proofErr w:type="gramEnd"/>
      <w:r w:rsidR="00354ADD" w:rsidRPr="008131BF">
        <w:rPr>
          <w:color w:val="000000"/>
          <w:szCs w:val="24"/>
        </w:rPr>
        <w:t xml:space="preserve"> ihalesi kapalı zarf </w:t>
      </w:r>
      <w:r w:rsidR="00085529">
        <w:rPr>
          <w:color w:val="000000"/>
          <w:szCs w:val="24"/>
        </w:rPr>
        <w:t>usulü</w:t>
      </w:r>
      <w:r w:rsidR="00354ADD" w:rsidRPr="008131BF">
        <w:rPr>
          <w:color w:val="000000"/>
          <w:szCs w:val="24"/>
        </w:rPr>
        <w:t xml:space="preserve"> ile yapılacaktır. İhale tarih ve saatine kadar içerisinde </w:t>
      </w:r>
      <w:r w:rsidR="00354ADD">
        <w:rPr>
          <w:color w:val="000000"/>
          <w:szCs w:val="24"/>
        </w:rPr>
        <w:t xml:space="preserve">banka </w:t>
      </w:r>
      <w:r w:rsidR="00354ADD" w:rsidRPr="008131BF">
        <w:rPr>
          <w:color w:val="000000"/>
          <w:szCs w:val="24"/>
        </w:rPr>
        <w:t>yetki</w:t>
      </w:r>
      <w:r w:rsidR="00354ADD">
        <w:rPr>
          <w:color w:val="000000"/>
          <w:szCs w:val="24"/>
        </w:rPr>
        <w:t>lisi</w:t>
      </w:r>
      <w:r w:rsidR="00354ADD" w:rsidRPr="008131BF">
        <w:rPr>
          <w:color w:val="000000"/>
          <w:szCs w:val="24"/>
        </w:rPr>
        <w:t xml:space="preserve"> formu ile teklif mektubunun bulunduğu teklif zarfları ihale komisyonuna teslim edilecektir. Teklif zarfının üstünde, bankanın adı, tam adresi ve yetkili kişinin imzası bulunmalıdır. Teklif zarfının kapatıldığı yer imzalı olmalıdır. Şartnamede belirtilen saate kadar verilen teklifler sırasıyla açılacak ve teklif tutanağına kayıt edilecektir. Teklif mektubu şartnamede belirlenen usule uygun ise değerlendirmeye alınacaktır. Teklif sahibi ihale saatinde komisyonda hazır bulunmadığı takdirde teslim edilen teklif son ve kesin teklif olarak kabul edilecektir.</w:t>
      </w:r>
    </w:p>
    <w:p w:rsidR="00C164E2" w:rsidRPr="008131BF" w:rsidRDefault="00C164E2" w:rsidP="00257587">
      <w:pPr>
        <w:autoSpaceDE w:val="0"/>
        <w:autoSpaceDN w:val="0"/>
        <w:adjustRightInd w:val="0"/>
        <w:jc w:val="both"/>
        <w:rPr>
          <w:color w:val="000000"/>
          <w:szCs w:val="24"/>
        </w:rPr>
      </w:pPr>
    </w:p>
    <w:p w:rsidR="00354ADD" w:rsidRDefault="00257587" w:rsidP="00354ADD">
      <w:pPr>
        <w:autoSpaceDE w:val="0"/>
        <w:autoSpaceDN w:val="0"/>
        <w:adjustRightInd w:val="0"/>
        <w:jc w:val="both"/>
        <w:rPr>
          <w:color w:val="000000"/>
          <w:szCs w:val="24"/>
        </w:rPr>
      </w:pPr>
      <w:r w:rsidRPr="008131BF">
        <w:rPr>
          <w:b/>
          <w:color w:val="000000"/>
          <w:szCs w:val="24"/>
        </w:rPr>
        <w:t>16-</w:t>
      </w:r>
      <w:r w:rsidRPr="008131BF">
        <w:rPr>
          <w:color w:val="000000"/>
          <w:szCs w:val="24"/>
        </w:rPr>
        <w:t xml:space="preserve"> </w:t>
      </w:r>
      <w:r w:rsidR="00354ADD" w:rsidRPr="008131BF">
        <w:rPr>
          <w:color w:val="000000"/>
          <w:szCs w:val="24"/>
        </w:rPr>
        <w:t>İstekliler tarafından kapalı zarf içinde verilen yazılı teklifler komisyon tarafından banka yetkililer</w:t>
      </w:r>
      <w:r w:rsidR="00354ADD">
        <w:rPr>
          <w:color w:val="000000"/>
          <w:szCs w:val="24"/>
        </w:rPr>
        <w:t>inin huzurunda açıldıktan sonra e</w:t>
      </w:r>
      <w:r w:rsidR="00354ADD" w:rsidRPr="008131BF">
        <w:rPr>
          <w:color w:val="000000"/>
          <w:szCs w:val="24"/>
        </w:rPr>
        <w:t xml:space="preserve">n yüksek teklifi veren banka komisyon tarafından iş bu şartnamede yazılı diğer hususlar da göz önünde bulundurulmak suretiyle değerlendirilir ve ihaleyi kazanan banka açıklanır. </w:t>
      </w:r>
    </w:p>
    <w:p w:rsidR="0018218B" w:rsidRPr="008131BF" w:rsidRDefault="0018218B" w:rsidP="00354ADD">
      <w:pPr>
        <w:autoSpaceDE w:val="0"/>
        <w:autoSpaceDN w:val="0"/>
        <w:adjustRightInd w:val="0"/>
        <w:jc w:val="both"/>
        <w:rPr>
          <w:color w:val="000000"/>
          <w:szCs w:val="24"/>
        </w:rPr>
      </w:pPr>
    </w:p>
    <w:p w:rsidR="00257587" w:rsidRPr="008131BF" w:rsidRDefault="00FE24C1" w:rsidP="00C164E2">
      <w:pPr>
        <w:autoSpaceDE w:val="0"/>
        <w:autoSpaceDN w:val="0"/>
        <w:adjustRightInd w:val="0"/>
        <w:jc w:val="both"/>
        <w:rPr>
          <w:color w:val="000000"/>
          <w:szCs w:val="24"/>
        </w:rPr>
      </w:pPr>
      <w:r w:rsidRPr="008131BF">
        <w:rPr>
          <w:b/>
          <w:color w:val="000000"/>
          <w:szCs w:val="24"/>
        </w:rPr>
        <w:t>17-</w:t>
      </w:r>
      <w:r w:rsidRPr="008131BF">
        <w:rPr>
          <w:color w:val="000000"/>
          <w:szCs w:val="24"/>
        </w:rPr>
        <w:t xml:space="preserve"> Banka </w:t>
      </w:r>
      <w:proofErr w:type="gramStart"/>
      <w:r w:rsidRPr="008131BF">
        <w:rPr>
          <w:color w:val="000000"/>
          <w:szCs w:val="24"/>
        </w:rPr>
        <w:t>promosyonu</w:t>
      </w:r>
      <w:proofErr w:type="gramEnd"/>
      <w:r w:rsidRPr="008131BF">
        <w:rPr>
          <w:color w:val="000000"/>
          <w:szCs w:val="24"/>
        </w:rPr>
        <w:t xml:space="preserve"> ihale ilanı ve eklerinin kurumun internet adresinde yayınlanmasından veya bankalara davet yazısının gönderilmesinden sonra ihale dokümanında değişiklik yapılabilir. Yapılan değişiklik tüm bankaların son teklif verme tarihinden en az 3 (üç) gün önce bilgi sahibi olmalarını sağlayacak şekilde Belediye</w:t>
      </w:r>
      <w:r w:rsidR="00B43B81">
        <w:rPr>
          <w:color w:val="000000"/>
          <w:szCs w:val="24"/>
        </w:rPr>
        <w:t>nin</w:t>
      </w:r>
      <w:r w:rsidRPr="008131BF">
        <w:rPr>
          <w:color w:val="000000"/>
          <w:szCs w:val="24"/>
        </w:rPr>
        <w:t xml:space="preserve"> web sayfasında yayınlanır.</w:t>
      </w:r>
    </w:p>
    <w:p w:rsidR="00FE24C1" w:rsidRPr="008131BF" w:rsidRDefault="00FE24C1" w:rsidP="00C164E2">
      <w:pPr>
        <w:autoSpaceDE w:val="0"/>
        <w:autoSpaceDN w:val="0"/>
        <w:adjustRightInd w:val="0"/>
        <w:jc w:val="both"/>
        <w:rPr>
          <w:color w:val="000000"/>
          <w:szCs w:val="24"/>
        </w:rPr>
      </w:pPr>
    </w:p>
    <w:p w:rsidR="00FE24C1" w:rsidRPr="008131BF" w:rsidRDefault="00FE24C1" w:rsidP="00C164E2">
      <w:pPr>
        <w:autoSpaceDE w:val="0"/>
        <w:autoSpaceDN w:val="0"/>
        <w:adjustRightInd w:val="0"/>
        <w:jc w:val="both"/>
        <w:rPr>
          <w:color w:val="000000"/>
          <w:szCs w:val="24"/>
        </w:rPr>
      </w:pPr>
      <w:r w:rsidRPr="008131BF">
        <w:rPr>
          <w:b/>
          <w:color w:val="000000"/>
          <w:szCs w:val="24"/>
        </w:rPr>
        <w:t xml:space="preserve">18- </w:t>
      </w:r>
      <w:r w:rsidR="00E33A16" w:rsidRPr="008131BF">
        <w:rPr>
          <w:color w:val="000000"/>
          <w:szCs w:val="24"/>
        </w:rPr>
        <w:t xml:space="preserve">Komisyon banka </w:t>
      </w:r>
      <w:proofErr w:type="gramStart"/>
      <w:r w:rsidR="00E33A16" w:rsidRPr="008131BF">
        <w:rPr>
          <w:color w:val="000000"/>
          <w:szCs w:val="24"/>
        </w:rPr>
        <w:t>promosyonuna</w:t>
      </w:r>
      <w:proofErr w:type="gramEnd"/>
      <w:r w:rsidR="00E33A16" w:rsidRPr="008131BF">
        <w:rPr>
          <w:color w:val="000000"/>
          <w:szCs w:val="24"/>
        </w:rPr>
        <w:t xml:space="preserve"> ilişkin ihaleyi hiçbir gerekçe göstermeksizin yapıp yapmamaya, yapılmış olan ihaleyi iptal etmeye yetkilidir. Böyle bir durumda istekli bankalarca herhangi bir hak ileri sürülemez ve kurumdan herhangi bir talepte bulunamaz.</w:t>
      </w:r>
    </w:p>
    <w:p w:rsidR="00E33A16" w:rsidRPr="008131BF" w:rsidRDefault="00E33A16" w:rsidP="00C164E2">
      <w:pPr>
        <w:autoSpaceDE w:val="0"/>
        <w:autoSpaceDN w:val="0"/>
        <w:adjustRightInd w:val="0"/>
        <w:jc w:val="both"/>
        <w:rPr>
          <w:color w:val="000000"/>
          <w:szCs w:val="24"/>
        </w:rPr>
      </w:pPr>
    </w:p>
    <w:p w:rsidR="00257587" w:rsidRPr="008131BF" w:rsidRDefault="00E33A16" w:rsidP="00257587">
      <w:pPr>
        <w:autoSpaceDE w:val="0"/>
        <w:autoSpaceDN w:val="0"/>
        <w:adjustRightInd w:val="0"/>
        <w:rPr>
          <w:szCs w:val="24"/>
        </w:rPr>
      </w:pPr>
      <w:r w:rsidRPr="008131BF">
        <w:rPr>
          <w:b/>
          <w:szCs w:val="24"/>
        </w:rPr>
        <w:t xml:space="preserve">19- </w:t>
      </w:r>
      <w:r w:rsidRPr="008131BF">
        <w:rPr>
          <w:szCs w:val="24"/>
        </w:rPr>
        <w:t>İhale üzerinde kalan istekli bankaya bu karar yazılı olarak bildirilecek ve sözleşmeye davet edilecektir. Bankanın, bu davetin tebliğ tarihini izleyen 3 (üç) iş günü içinde sözleşmeyi imzalaması şarttır. Sözleşme Nizip Belediyesinde imzalanacaktır. Sözleşmeden sonra banka, sözleşmenin başlayacağı ilk güne kadar tüm işlemlerini hazır hale getirecektir.</w:t>
      </w:r>
    </w:p>
    <w:p w:rsidR="00E33A16" w:rsidRPr="008131BF" w:rsidRDefault="00E33A16" w:rsidP="00257587">
      <w:pPr>
        <w:autoSpaceDE w:val="0"/>
        <w:autoSpaceDN w:val="0"/>
        <w:adjustRightInd w:val="0"/>
        <w:rPr>
          <w:szCs w:val="24"/>
        </w:rPr>
      </w:pPr>
    </w:p>
    <w:p w:rsidR="00E33A16" w:rsidRPr="008131BF" w:rsidRDefault="00E33A16" w:rsidP="00E33A16">
      <w:pPr>
        <w:autoSpaceDE w:val="0"/>
        <w:autoSpaceDN w:val="0"/>
        <w:adjustRightInd w:val="0"/>
        <w:jc w:val="center"/>
        <w:rPr>
          <w:b/>
          <w:szCs w:val="24"/>
        </w:rPr>
      </w:pPr>
      <w:r w:rsidRPr="008131BF">
        <w:rPr>
          <w:b/>
          <w:szCs w:val="24"/>
        </w:rPr>
        <w:t>CEZAİ HÜKÜMLER</w:t>
      </w:r>
    </w:p>
    <w:p w:rsidR="00E33A16" w:rsidRPr="008131BF" w:rsidRDefault="00E33A16" w:rsidP="00E33A16">
      <w:pPr>
        <w:autoSpaceDE w:val="0"/>
        <w:autoSpaceDN w:val="0"/>
        <w:adjustRightInd w:val="0"/>
        <w:jc w:val="center"/>
        <w:rPr>
          <w:b/>
          <w:szCs w:val="24"/>
        </w:rPr>
      </w:pPr>
    </w:p>
    <w:p w:rsidR="00E33A16" w:rsidRPr="008131BF" w:rsidRDefault="00E33A16" w:rsidP="00E33A16">
      <w:pPr>
        <w:autoSpaceDE w:val="0"/>
        <w:autoSpaceDN w:val="0"/>
        <w:adjustRightInd w:val="0"/>
        <w:jc w:val="both"/>
        <w:rPr>
          <w:color w:val="000000"/>
          <w:szCs w:val="24"/>
        </w:rPr>
      </w:pPr>
      <w:r w:rsidRPr="008131BF">
        <w:rPr>
          <w:b/>
          <w:szCs w:val="24"/>
        </w:rPr>
        <w:t>20-</w:t>
      </w:r>
      <w:r w:rsidRPr="008131BF">
        <w:rPr>
          <w:szCs w:val="24"/>
        </w:rPr>
        <w:t xml:space="preserve"> </w:t>
      </w:r>
      <w:r w:rsidRPr="008131BF">
        <w:rPr>
          <w:color w:val="000000"/>
          <w:szCs w:val="24"/>
        </w:rPr>
        <w:t xml:space="preserve">Açık artırma sonucunda </w:t>
      </w:r>
      <w:proofErr w:type="gramStart"/>
      <w:r w:rsidRPr="008131BF">
        <w:rPr>
          <w:color w:val="000000"/>
          <w:szCs w:val="24"/>
        </w:rPr>
        <w:t>promosyon</w:t>
      </w:r>
      <w:proofErr w:type="gramEnd"/>
      <w:r w:rsidRPr="008131BF">
        <w:rPr>
          <w:color w:val="000000"/>
          <w:szCs w:val="24"/>
        </w:rPr>
        <w:t xml:space="preserve"> ihalesini kazanan bankanın, sözleşme imzalamaması halinde açık artırma sonucunda verdiği </w:t>
      </w:r>
      <w:r w:rsidR="00E415C1" w:rsidRPr="008131BF">
        <w:rPr>
          <w:color w:val="000000"/>
          <w:szCs w:val="24"/>
        </w:rPr>
        <w:t xml:space="preserve">toplam </w:t>
      </w:r>
      <w:r w:rsidRPr="008131BF">
        <w:rPr>
          <w:color w:val="000000"/>
          <w:szCs w:val="24"/>
        </w:rPr>
        <w:t>teklifin %</w:t>
      </w:r>
      <w:r w:rsidR="00E415C1" w:rsidRPr="008131BF">
        <w:rPr>
          <w:color w:val="000000"/>
          <w:szCs w:val="24"/>
        </w:rPr>
        <w:t>50</w:t>
      </w:r>
      <w:r w:rsidRPr="008131BF">
        <w:rPr>
          <w:color w:val="000000"/>
          <w:szCs w:val="24"/>
        </w:rPr>
        <w:t xml:space="preserve"> (yüzde </w:t>
      </w:r>
      <w:r w:rsidR="00E415C1" w:rsidRPr="008131BF">
        <w:rPr>
          <w:color w:val="000000"/>
          <w:szCs w:val="24"/>
        </w:rPr>
        <w:t>elli</w:t>
      </w:r>
      <w:r w:rsidRPr="008131BF">
        <w:rPr>
          <w:color w:val="000000"/>
          <w:szCs w:val="24"/>
        </w:rPr>
        <w:t>) si kadar ceza ödemeyi kabul eder.</w:t>
      </w:r>
      <w:r w:rsidR="00E415C1" w:rsidRPr="008131BF">
        <w:rPr>
          <w:color w:val="000000"/>
          <w:szCs w:val="24"/>
        </w:rPr>
        <w:t xml:space="preserve"> Bu durumda </w:t>
      </w:r>
      <w:r w:rsidR="00AC6473">
        <w:rPr>
          <w:color w:val="000000"/>
          <w:szCs w:val="24"/>
        </w:rPr>
        <w:t xml:space="preserve">bir sonraki en yüksek teklifi veren banka </w:t>
      </w:r>
      <w:r w:rsidR="00E415C1" w:rsidRPr="008131BF">
        <w:rPr>
          <w:color w:val="000000"/>
          <w:szCs w:val="24"/>
        </w:rPr>
        <w:t>sözleşmeye davet edilebilir.</w:t>
      </w:r>
    </w:p>
    <w:p w:rsidR="00E415C1" w:rsidRPr="008131BF" w:rsidRDefault="00E415C1" w:rsidP="00E33A16">
      <w:pPr>
        <w:autoSpaceDE w:val="0"/>
        <w:autoSpaceDN w:val="0"/>
        <w:adjustRightInd w:val="0"/>
        <w:jc w:val="both"/>
        <w:rPr>
          <w:color w:val="000000"/>
          <w:szCs w:val="24"/>
        </w:rPr>
      </w:pPr>
    </w:p>
    <w:p w:rsidR="00E415C1" w:rsidRPr="008131BF" w:rsidRDefault="00E415C1" w:rsidP="00E415C1">
      <w:pPr>
        <w:autoSpaceDE w:val="0"/>
        <w:autoSpaceDN w:val="0"/>
        <w:adjustRightInd w:val="0"/>
        <w:jc w:val="both"/>
        <w:rPr>
          <w:color w:val="000000"/>
          <w:szCs w:val="24"/>
        </w:rPr>
      </w:pPr>
      <w:r w:rsidRPr="008131BF">
        <w:rPr>
          <w:b/>
          <w:color w:val="000000"/>
          <w:szCs w:val="24"/>
        </w:rPr>
        <w:t xml:space="preserve">21- </w:t>
      </w:r>
      <w:r w:rsidRPr="008131BF">
        <w:rPr>
          <w:color w:val="000000"/>
          <w:szCs w:val="24"/>
        </w:rPr>
        <w:t>Sözleşme yapılan banka yükümlülüklerini yerine getirmediği takdirde; 1.defa yazılı olarak uyarılır. 2.defa tekrarında sözleşme bedelinin %20 (yüzde yirmi) si oranında ceza ödemeyi kabul eder. 3.defa tekrarında ise sözleşme tek taraflı olarak feshedilir.</w:t>
      </w:r>
      <w:r w:rsidRPr="008131BF">
        <w:rPr>
          <w:szCs w:val="24"/>
        </w:rPr>
        <w:t xml:space="preserve"> Bankanın yatırdığı </w:t>
      </w:r>
      <w:proofErr w:type="gramStart"/>
      <w:r w:rsidRPr="008131BF">
        <w:rPr>
          <w:szCs w:val="24"/>
        </w:rPr>
        <w:t>promosyon</w:t>
      </w:r>
      <w:proofErr w:type="gramEnd"/>
      <w:r w:rsidRPr="008131BF">
        <w:rPr>
          <w:szCs w:val="24"/>
        </w:rPr>
        <w:t xml:space="preserve"> bedelleri geri ödenmez.</w:t>
      </w:r>
    </w:p>
    <w:p w:rsidR="00E415C1" w:rsidRPr="008131BF" w:rsidRDefault="00E415C1" w:rsidP="00E33A16">
      <w:pPr>
        <w:autoSpaceDE w:val="0"/>
        <w:autoSpaceDN w:val="0"/>
        <w:adjustRightInd w:val="0"/>
        <w:jc w:val="both"/>
        <w:rPr>
          <w:color w:val="000000"/>
          <w:szCs w:val="24"/>
        </w:rPr>
      </w:pPr>
    </w:p>
    <w:p w:rsidR="00E415C1" w:rsidRPr="008131BF" w:rsidRDefault="00E415C1" w:rsidP="00E415C1">
      <w:pPr>
        <w:autoSpaceDE w:val="0"/>
        <w:autoSpaceDN w:val="0"/>
        <w:adjustRightInd w:val="0"/>
        <w:jc w:val="both"/>
        <w:rPr>
          <w:color w:val="000000"/>
          <w:szCs w:val="24"/>
        </w:rPr>
      </w:pPr>
      <w:r w:rsidRPr="008131BF">
        <w:rPr>
          <w:b/>
          <w:szCs w:val="24"/>
        </w:rPr>
        <w:t>22-</w:t>
      </w:r>
      <w:r w:rsidRPr="008131BF">
        <w:rPr>
          <w:szCs w:val="24"/>
        </w:rPr>
        <w:t xml:space="preserve"> </w:t>
      </w:r>
      <w:r w:rsidRPr="008131BF">
        <w:rPr>
          <w:color w:val="000000"/>
          <w:szCs w:val="24"/>
        </w:rPr>
        <w:t>Bu şartnamede belirtilen hususlar banka tarafından yerine getirilmediği takdirde banka herhangi bir hak talep edemez.</w:t>
      </w:r>
    </w:p>
    <w:p w:rsidR="00E33A16" w:rsidRPr="008131BF" w:rsidRDefault="00E33A16" w:rsidP="00E33A16">
      <w:pPr>
        <w:autoSpaceDE w:val="0"/>
        <w:autoSpaceDN w:val="0"/>
        <w:adjustRightInd w:val="0"/>
        <w:rPr>
          <w:szCs w:val="24"/>
        </w:rPr>
      </w:pPr>
    </w:p>
    <w:p w:rsidR="00E415C1" w:rsidRPr="008131BF" w:rsidRDefault="00E415C1" w:rsidP="00E415C1">
      <w:pPr>
        <w:autoSpaceDE w:val="0"/>
        <w:autoSpaceDN w:val="0"/>
        <w:adjustRightInd w:val="0"/>
        <w:jc w:val="both"/>
        <w:rPr>
          <w:color w:val="000000"/>
          <w:szCs w:val="24"/>
        </w:rPr>
      </w:pPr>
      <w:r w:rsidRPr="008131BF">
        <w:rPr>
          <w:b/>
          <w:szCs w:val="24"/>
        </w:rPr>
        <w:t>23-</w:t>
      </w:r>
      <w:r w:rsidRPr="008131BF">
        <w:rPr>
          <w:szCs w:val="24"/>
        </w:rPr>
        <w:t xml:space="preserve"> </w:t>
      </w:r>
      <w:r w:rsidRPr="008131BF">
        <w:rPr>
          <w:color w:val="000000"/>
          <w:szCs w:val="24"/>
        </w:rPr>
        <w:t xml:space="preserve">Banka anlaşma halinde imzalanacak sözleşme ile üstlendiği işleri Nizip Belediyesinin yazılı izni olmaksızın tamamen veya kısmen bir başkasına devredemez. Devrettiği takdirde </w:t>
      </w:r>
      <w:r w:rsidRPr="008131BF">
        <w:rPr>
          <w:color w:val="000000"/>
          <w:szCs w:val="24"/>
        </w:rPr>
        <w:lastRenderedPageBreak/>
        <w:t xml:space="preserve">her türlü sorumluluğu bankaya ait olmak üzere Nizip Belediyesi mahkemeden bir karar almadan, ihtar ve protestoya gerek kalmaksızın sözleşmeyi sona erdirir. Bu durumda banka, Nizip Belediyesinden herhangi bir hak </w:t>
      </w:r>
      <w:r w:rsidR="008131BF" w:rsidRPr="008131BF">
        <w:rPr>
          <w:color w:val="000000"/>
          <w:szCs w:val="24"/>
        </w:rPr>
        <w:t xml:space="preserve">ve ödenen </w:t>
      </w:r>
      <w:proofErr w:type="gramStart"/>
      <w:r w:rsidR="008131BF" w:rsidRPr="008131BF">
        <w:rPr>
          <w:color w:val="000000"/>
          <w:szCs w:val="24"/>
        </w:rPr>
        <w:t>promosyon</w:t>
      </w:r>
      <w:proofErr w:type="gramEnd"/>
      <w:r w:rsidR="008131BF" w:rsidRPr="008131BF">
        <w:rPr>
          <w:color w:val="000000"/>
          <w:szCs w:val="24"/>
        </w:rPr>
        <w:t xml:space="preserve"> bedellerini </w:t>
      </w:r>
      <w:r w:rsidRPr="008131BF">
        <w:rPr>
          <w:color w:val="000000"/>
          <w:szCs w:val="24"/>
        </w:rPr>
        <w:t>talep edemez.</w:t>
      </w:r>
    </w:p>
    <w:p w:rsidR="00E415C1" w:rsidRPr="008131BF" w:rsidRDefault="00E415C1" w:rsidP="00E33A16">
      <w:pPr>
        <w:autoSpaceDE w:val="0"/>
        <w:autoSpaceDN w:val="0"/>
        <w:adjustRightInd w:val="0"/>
        <w:rPr>
          <w:szCs w:val="24"/>
        </w:rPr>
      </w:pPr>
    </w:p>
    <w:p w:rsidR="00E415C1" w:rsidRPr="008131BF" w:rsidRDefault="00E415C1" w:rsidP="00E33A16">
      <w:pPr>
        <w:autoSpaceDE w:val="0"/>
        <w:autoSpaceDN w:val="0"/>
        <w:adjustRightInd w:val="0"/>
        <w:rPr>
          <w:szCs w:val="24"/>
        </w:rPr>
      </w:pPr>
      <w:r w:rsidRPr="008131BF">
        <w:rPr>
          <w:b/>
          <w:szCs w:val="24"/>
        </w:rPr>
        <w:t>24-</w:t>
      </w:r>
      <w:r w:rsidRPr="008131BF">
        <w:rPr>
          <w:szCs w:val="24"/>
        </w:rPr>
        <w:t xml:space="preserve"> İmzalanacak sözleşme ile ilgili her türlü vergi, resim, harç </w:t>
      </w:r>
      <w:proofErr w:type="spellStart"/>
      <w:r w:rsidRPr="008131BF">
        <w:rPr>
          <w:szCs w:val="24"/>
        </w:rPr>
        <w:t>vb</w:t>
      </w:r>
      <w:proofErr w:type="spellEnd"/>
      <w:r w:rsidRPr="008131BF">
        <w:rPr>
          <w:szCs w:val="24"/>
        </w:rPr>
        <w:t xml:space="preserve"> yasal giderler sözleşme yapılan bankaya aittir.</w:t>
      </w:r>
    </w:p>
    <w:p w:rsidR="00E415C1" w:rsidRPr="008131BF" w:rsidRDefault="00E415C1" w:rsidP="00E33A16">
      <w:pPr>
        <w:autoSpaceDE w:val="0"/>
        <w:autoSpaceDN w:val="0"/>
        <w:adjustRightInd w:val="0"/>
        <w:rPr>
          <w:szCs w:val="24"/>
        </w:rPr>
      </w:pPr>
    </w:p>
    <w:p w:rsidR="00E415C1" w:rsidRPr="008131BF" w:rsidRDefault="00E415C1" w:rsidP="00E33A16">
      <w:pPr>
        <w:autoSpaceDE w:val="0"/>
        <w:autoSpaceDN w:val="0"/>
        <w:adjustRightInd w:val="0"/>
        <w:rPr>
          <w:szCs w:val="24"/>
        </w:rPr>
      </w:pPr>
      <w:r w:rsidRPr="008131BF">
        <w:rPr>
          <w:b/>
          <w:szCs w:val="24"/>
        </w:rPr>
        <w:t>25-</w:t>
      </w:r>
      <w:r w:rsidRPr="008131BF">
        <w:rPr>
          <w:szCs w:val="24"/>
        </w:rPr>
        <w:t xml:space="preserve"> İhtilaf halinde Nizip Mahkemeleri ve İcra Daireleri yetkilidir.</w:t>
      </w:r>
    </w:p>
    <w:p w:rsidR="00E415C1" w:rsidRPr="008131BF" w:rsidRDefault="00E415C1" w:rsidP="00E33A16">
      <w:pPr>
        <w:autoSpaceDE w:val="0"/>
        <w:autoSpaceDN w:val="0"/>
        <w:adjustRightInd w:val="0"/>
        <w:rPr>
          <w:szCs w:val="24"/>
        </w:rPr>
      </w:pPr>
    </w:p>
    <w:p w:rsidR="00E415C1" w:rsidRDefault="00E415C1" w:rsidP="00E33A16">
      <w:pPr>
        <w:autoSpaceDE w:val="0"/>
        <w:autoSpaceDN w:val="0"/>
        <w:adjustRightInd w:val="0"/>
        <w:rPr>
          <w:szCs w:val="24"/>
        </w:rPr>
      </w:pPr>
    </w:p>
    <w:p w:rsidR="00B43B81" w:rsidRDefault="00B43B81" w:rsidP="00E33A16">
      <w:pPr>
        <w:autoSpaceDE w:val="0"/>
        <w:autoSpaceDN w:val="0"/>
        <w:adjustRightInd w:val="0"/>
        <w:rPr>
          <w:szCs w:val="24"/>
        </w:rPr>
      </w:pPr>
    </w:p>
    <w:p w:rsidR="00B43B81" w:rsidRDefault="00B43B81" w:rsidP="00E33A16">
      <w:pPr>
        <w:autoSpaceDE w:val="0"/>
        <w:autoSpaceDN w:val="0"/>
        <w:adjustRightInd w:val="0"/>
        <w:rPr>
          <w:szCs w:val="24"/>
        </w:rPr>
      </w:pPr>
    </w:p>
    <w:p w:rsidR="00B43B81" w:rsidRDefault="00B43B81" w:rsidP="00E33A16">
      <w:pPr>
        <w:autoSpaceDE w:val="0"/>
        <w:autoSpaceDN w:val="0"/>
        <w:adjustRightInd w:val="0"/>
        <w:rPr>
          <w:szCs w:val="24"/>
        </w:rPr>
      </w:pPr>
    </w:p>
    <w:p w:rsidR="009B03AA" w:rsidRDefault="009B03AA" w:rsidP="00E33A16">
      <w:pPr>
        <w:autoSpaceDE w:val="0"/>
        <w:autoSpaceDN w:val="0"/>
        <w:adjustRightInd w:val="0"/>
        <w:rPr>
          <w:szCs w:val="24"/>
        </w:rPr>
      </w:pPr>
    </w:p>
    <w:p w:rsidR="009B03AA" w:rsidRDefault="009B03AA" w:rsidP="00E33A16">
      <w:pPr>
        <w:autoSpaceDE w:val="0"/>
        <w:autoSpaceDN w:val="0"/>
        <w:adjustRightInd w:val="0"/>
        <w:rPr>
          <w:szCs w:val="24"/>
        </w:rPr>
      </w:pPr>
    </w:p>
    <w:p w:rsidR="009B03AA" w:rsidRDefault="009B03AA" w:rsidP="00E33A16">
      <w:pPr>
        <w:autoSpaceDE w:val="0"/>
        <w:autoSpaceDN w:val="0"/>
        <w:adjustRightInd w:val="0"/>
        <w:rPr>
          <w:szCs w:val="24"/>
        </w:rPr>
      </w:pPr>
    </w:p>
    <w:p w:rsidR="00B43B81" w:rsidRPr="008131BF" w:rsidRDefault="00B43B81" w:rsidP="00E33A16">
      <w:pPr>
        <w:autoSpaceDE w:val="0"/>
        <w:autoSpaceDN w:val="0"/>
        <w:adjustRightInd w:val="0"/>
        <w:rPr>
          <w:szCs w:val="24"/>
        </w:rPr>
      </w:pPr>
    </w:p>
    <w:p w:rsidR="00CE4FB6" w:rsidRDefault="00CE4FB6" w:rsidP="00CE4FB6">
      <w:pPr>
        <w:autoSpaceDE w:val="0"/>
        <w:autoSpaceDN w:val="0"/>
        <w:adjustRightInd w:val="0"/>
        <w:jc w:val="center"/>
        <w:rPr>
          <w:b/>
          <w:szCs w:val="24"/>
        </w:rPr>
      </w:pPr>
    </w:p>
    <w:p w:rsidR="00E415C1" w:rsidRPr="00E0309D" w:rsidRDefault="00CE4FB6" w:rsidP="00CE4FB6">
      <w:pPr>
        <w:autoSpaceDE w:val="0"/>
        <w:autoSpaceDN w:val="0"/>
        <w:adjustRightInd w:val="0"/>
        <w:jc w:val="center"/>
        <w:rPr>
          <w:b/>
          <w:sz w:val="22"/>
          <w:szCs w:val="22"/>
        </w:rPr>
      </w:pPr>
      <w:r w:rsidRPr="00E0309D">
        <w:rPr>
          <w:b/>
          <w:sz w:val="22"/>
          <w:szCs w:val="22"/>
        </w:rPr>
        <w:t>BANKA PROMOSYONU İHALE KOMİSYONU</w:t>
      </w:r>
    </w:p>
    <w:p w:rsidR="00CE4FB6" w:rsidRPr="00E0309D" w:rsidRDefault="00CE4FB6" w:rsidP="00CE4FB6">
      <w:pPr>
        <w:autoSpaceDE w:val="0"/>
        <w:autoSpaceDN w:val="0"/>
        <w:adjustRightInd w:val="0"/>
        <w:jc w:val="center"/>
        <w:rPr>
          <w:b/>
          <w:sz w:val="22"/>
          <w:szCs w:val="22"/>
        </w:rPr>
      </w:pPr>
    </w:p>
    <w:p w:rsidR="00CE4FB6" w:rsidRPr="00E0309D" w:rsidRDefault="00CE4FB6" w:rsidP="00CE4FB6">
      <w:pPr>
        <w:autoSpaceDE w:val="0"/>
        <w:autoSpaceDN w:val="0"/>
        <w:adjustRightInd w:val="0"/>
        <w:jc w:val="center"/>
        <w:rPr>
          <w:b/>
          <w:sz w:val="22"/>
          <w:szCs w:val="22"/>
        </w:rPr>
      </w:pPr>
    </w:p>
    <w:p w:rsidR="00B43B81" w:rsidRPr="00E0309D" w:rsidRDefault="00B43B81" w:rsidP="00CE4FB6">
      <w:pPr>
        <w:autoSpaceDE w:val="0"/>
        <w:autoSpaceDN w:val="0"/>
        <w:adjustRightInd w:val="0"/>
        <w:jc w:val="center"/>
        <w:rPr>
          <w:b/>
          <w:sz w:val="22"/>
          <w:szCs w:val="22"/>
        </w:rPr>
      </w:pPr>
    </w:p>
    <w:p w:rsidR="00CE4FB6" w:rsidRPr="00E0309D" w:rsidRDefault="00CE4FB6" w:rsidP="00CE4FB6">
      <w:pPr>
        <w:autoSpaceDE w:val="0"/>
        <w:autoSpaceDN w:val="0"/>
        <w:adjustRightInd w:val="0"/>
        <w:jc w:val="center"/>
        <w:rPr>
          <w:b/>
          <w:sz w:val="22"/>
          <w:szCs w:val="22"/>
        </w:rPr>
      </w:pPr>
    </w:p>
    <w:p w:rsidR="00CE4FB6" w:rsidRPr="00E0309D" w:rsidRDefault="00F43E86" w:rsidP="00CE4FB6">
      <w:pPr>
        <w:pStyle w:val="AralkYok"/>
        <w:ind w:firstLine="708"/>
      </w:pPr>
      <w:r w:rsidRPr="00E0309D">
        <w:t xml:space="preserve"> </w:t>
      </w:r>
      <w:r w:rsidR="007E556A" w:rsidRPr="00E0309D">
        <w:t xml:space="preserve"> </w:t>
      </w:r>
      <w:r w:rsidRPr="00E0309D">
        <w:t xml:space="preserve">    </w:t>
      </w:r>
      <w:r w:rsidR="00CE4FB6" w:rsidRPr="00E0309D">
        <w:t>BAŞKAN</w:t>
      </w:r>
      <w:r w:rsidR="00CE4FB6" w:rsidRPr="00E0309D">
        <w:tab/>
      </w:r>
      <w:r w:rsidR="00CE4FB6" w:rsidRPr="00E0309D">
        <w:tab/>
      </w:r>
      <w:r w:rsidR="00CE4FB6" w:rsidRPr="00E0309D">
        <w:tab/>
      </w:r>
      <w:r w:rsidR="00CE4FB6" w:rsidRPr="00E0309D">
        <w:tab/>
      </w:r>
      <w:r w:rsidRPr="00E0309D">
        <w:t xml:space="preserve">  </w:t>
      </w:r>
      <w:r w:rsidR="001027B6" w:rsidRPr="00E0309D">
        <w:t>ÜYE</w:t>
      </w:r>
      <w:r w:rsidR="001027B6" w:rsidRPr="00E0309D">
        <w:tab/>
      </w:r>
      <w:r w:rsidR="001027B6" w:rsidRPr="00E0309D">
        <w:tab/>
      </w:r>
      <w:r w:rsidR="001027B6" w:rsidRPr="00E0309D">
        <w:tab/>
      </w:r>
      <w:r w:rsidR="001027B6" w:rsidRPr="00E0309D">
        <w:tab/>
        <w:t xml:space="preserve">   </w:t>
      </w:r>
      <w:proofErr w:type="spellStart"/>
      <w:r w:rsidR="00CE4FB6" w:rsidRPr="00E0309D">
        <w:t>ÜYE</w:t>
      </w:r>
      <w:proofErr w:type="spellEnd"/>
    </w:p>
    <w:p w:rsidR="00CE4FB6" w:rsidRPr="00E0309D" w:rsidRDefault="00CE4FB6" w:rsidP="00CE4FB6">
      <w:pPr>
        <w:pStyle w:val="AralkYok"/>
        <w:ind w:firstLine="708"/>
      </w:pPr>
    </w:p>
    <w:p w:rsidR="00CE4FB6" w:rsidRPr="00E0309D" w:rsidRDefault="00CE4FB6" w:rsidP="00CE4FB6">
      <w:pPr>
        <w:pStyle w:val="AralkYok"/>
      </w:pPr>
      <w:r w:rsidRPr="00E0309D">
        <w:t xml:space="preserve">      </w:t>
      </w:r>
      <w:r w:rsidR="00F43E86" w:rsidRPr="00E0309D">
        <w:t xml:space="preserve">    </w:t>
      </w:r>
      <w:r w:rsidR="007E556A" w:rsidRPr="00E0309D">
        <w:t xml:space="preserve">   </w:t>
      </w:r>
      <w:r w:rsidR="00F43E86" w:rsidRPr="00E0309D">
        <w:t xml:space="preserve">   </w:t>
      </w:r>
      <w:r w:rsidR="007E556A" w:rsidRPr="00E0309D">
        <w:t xml:space="preserve">   Fatih AKIN </w:t>
      </w:r>
      <w:r w:rsidRPr="00E0309D">
        <w:tab/>
      </w:r>
      <w:r w:rsidRPr="00E0309D">
        <w:tab/>
        <w:t xml:space="preserve">      </w:t>
      </w:r>
      <w:r w:rsidRPr="00E0309D">
        <w:tab/>
        <w:t xml:space="preserve">     </w:t>
      </w:r>
      <w:r w:rsidR="00F43E86" w:rsidRPr="00E0309D">
        <w:t xml:space="preserve">   </w:t>
      </w:r>
      <w:r w:rsidR="007E556A" w:rsidRPr="00E0309D">
        <w:t>Metin Karakuş</w:t>
      </w:r>
      <w:r w:rsidRPr="00E0309D">
        <w:tab/>
      </w:r>
      <w:r w:rsidR="001027B6" w:rsidRPr="00E0309D">
        <w:t xml:space="preserve">                        </w:t>
      </w:r>
      <w:r w:rsidR="007E556A" w:rsidRPr="00E0309D">
        <w:t>Ahmet İNAL</w:t>
      </w:r>
    </w:p>
    <w:p w:rsidR="00CE4FB6" w:rsidRPr="00E0309D" w:rsidRDefault="00F43E86" w:rsidP="007E556A">
      <w:pPr>
        <w:tabs>
          <w:tab w:val="left" w:pos="708"/>
          <w:tab w:val="left" w:pos="1416"/>
          <w:tab w:val="left" w:pos="2124"/>
          <w:tab w:val="left" w:pos="2832"/>
          <w:tab w:val="left" w:pos="3540"/>
          <w:tab w:val="left" w:pos="4248"/>
          <w:tab w:val="left" w:pos="4956"/>
          <w:tab w:val="left" w:pos="5664"/>
          <w:tab w:val="left" w:pos="6372"/>
          <w:tab w:val="left" w:pos="7357"/>
        </w:tabs>
        <w:rPr>
          <w:rFonts w:ascii="Calibri" w:hAnsi="Calibri"/>
          <w:sz w:val="22"/>
          <w:szCs w:val="22"/>
        </w:rPr>
      </w:pPr>
      <w:r w:rsidRPr="00E0309D">
        <w:rPr>
          <w:rFonts w:ascii="Calibri" w:hAnsi="Calibri"/>
          <w:sz w:val="22"/>
          <w:szCs w:val="22"/>
        </w:rPr>
        <w:t xml:space="preserve">             </w:t>
      </w:r>
      <w:r w:rsidR="007E556A" w:rsidRPr="00E0309D">
        <w:rPr>
          <w:rFonts w:ascii="Calibri" w:hAnsi="Calibri"/>
          <w:sz w:val="22"/>
          <w:szCs w:val="22"/>
        </w:rPr>
        <w:t>Başkan Yardımcısı</w:t>
      </w:r>
      <w:r w:rsidR="007E556A" w:rsidRPr="00E0309D">
        <w:rPr>
          <w:rFonts w:ascii="Calibri" w:hAnsi="Calibri"/>
          <w:i/>
          <w:sz w:val="22"/>
          <w:szCs w:val="22"/>
        </w:rPr>
        <w:tab/>
      </w:r>
      <w:r w:rsidR="007E556A" w:rsidRPr="00E0309D">
        <w:rPr>
          <w:rFonts w:ascii="Calibri" w:hAnsi="Calibri"/>
          <w:i/>
          <w:sz w:val="22"/>
          <w:szCs w:val="22"/>
        </w:rPr>
        <w:tab/>
      </w:r>
      <w:r w:rsidR="007E556A" w:rsidRPr="00E0309D">
        <w:rPr>
          <w:rFonts w:ascii="Calibri" w:hAnsi="Calibri"/>
          <w:sz w:val="22"/>
          <w:szCs w:val="22"/>
        </w:rPr>
        <w:t xml:space="preserve">İnsan Kaynakları ve Eğitim </w:t>
      </w:r>
      <w:r w:rsidR="007E556A" w:rsidRPr="00E0309D">
        <w:rPr>
          <w:rFonts w:ascii="Calibri" w:hAnsi="Calibri"/>
          <w:i/>
          <w:sz w:val="22"/>
          <w:szCs w:val="22"/>
        </w:rPr>
        <w:tab/>
      </w:r>
      <w:r w:rsidR="00CE4FB6" w:rsidRPr="00E0309D">
        <w:rPr>
          <w:rFonts w:ascii="Calibri" w:hAnsi="Calibri"/>
          <w:i/>
          <w:sz w:val="22"/>
          <w:szCs w:val="22"/>
        </w:rPr>
        <w:t xml:space="preserve"> </w:t>
      </w:r>
      <w:r w:rsidR="007E556A" w:rsidRPr="00E0309D">
        <w:rPr>
          <w:rFonts w:ascii="Calibri" w:hAnsi="Calibri"/>
          <w:sz w:val="22"/>
          <w:szCs w:val="22"/>
        </w:rPr>
        <w:t xml:space="preserve">Mali Hizmetler </w:t>
      </w:r>
      <w:proofErr w:type="gramStart"/>
      <w:r w:rsidR="007E556A" w:rsidRPr="00E0309D">
        <w:rPr>
          <w:rFonts w:ascii="Calibri" w:hAnsi="Calibri"/>
          <w:sz w:val="22"/>
          <w:szCs w:val="22"/>
        </w:rPr>
        <w:t>Müdür  V</w:t>
      </w:r>
      <w:proofErr w:type="gramEnd"/>
      <w:r w:rsidR="007E556A" w:rsidRPr="00E0309D">
        <w:rPr>
          <w:rFonts w:ascii="Calibri" w:hAnsi="Calibri"/>
          <w:sz w:val="22"/>
          <w:szCs w:val="22"/>
        </w:rPr>
        <w:t>.</w:t>
      </w:r>
    </w:p>
    <w:p w:rsidR="00055D12" w:rsidRPr="00E0309D" w:rsidRDefault="00CE4FB6" w:rsidP="00055D12">
      <w:pPr>
        <w:pStyle w:val="AralkYok"/>
        <w:rPr>
          <w:rFonts w:ascii="Times New Roman" w:hAnsi="Times New Roman"/>
        </w:rPr>
      </w:pPr>
      <w:r w:rsidRPr="00E0309D">
        <w:rPr>
          <w:i/>
        </w:rPr>
        <w:t xml:space="preserve">    </w:t>
      </w:r>
      <w:r w:rsidR="009B03AA" w:rsidRPr="00E0309D">
        <w:rPr>
          <w:i/>
        </w:rPr>
        <w:t xml:space="preserve"> </w:t>
      </w:r>
      <w:r w:rsidRPr="00E0309D">
        <w:rPr>
          <w:i/>
        </w:rPr>
        <w:t xml:space="preserve"> </w:t>
      </w:r>
      <w:r w:rsidR="003D72BE" w:rsidRPr="00E0309D">
        <w:rPr>
          <w:i/>
        </w:rPr>
        <w:tab/>
      </w:r>
      <w:r w:rsidR="003D72BE" w:rsidRPr="00E0309D">
        <w:rPr>
          <w:i/>
        </w:rPr>
        <w:tab/>
      </w:r>
      <w:r w:rsidR="00055D12" w:rsidRPr="00E0309D">
        <w:rPr>
          <w:i/>
        </w:rPr>
        <w:tab/>
      </w:r>
      <w:r w:rsidR="00055D12" w:rsidRPr="00E0309D">
        <w:rPr>
          <w:i/>
        </w:rPr>
        <w:tab/>
      </w:r>
      <w:r w:rsidR="00055D12" w:rsidRPr="00E0309D">
        <w:t xml:space="preserve">   </w:t>
      </w:r>
      <w:r w:rsidR="00055D12" w:rsidRPr="00E0309D">
        <w:tab/>
        <w:t xml:space="preserve">   </w:t>
      </w:r>
      <w:r w:rsidR="00055D12" w:rsidRPr="00E0309D">
        <w:tab/>
      </w:r>
      <w:r w:rsidR="007E556A" w:rsidRPr="00E0309D">
        <w:t>Müdürü</w:t>
      </w:r>
      <w:r w:rsidR="00055D12" w:rsidRPr="00E0309D">
        <w:tab/>
        <w:t xml:space="preserve">                </w:t>
      </w:r>
      <w:r w:rsidR="00055D12" w:rsidRPr="00E0309D">
        <w:tab/>
        <w:t xml:space="preserve">     </w:t>
      </w:r>
    </w:p>
    <w:p w:rsidR="00CE4FB6" w:rsidRPr="00E0309D" w:rsidRDefault="001027B6" w:rsidP="001027B6">
      <w:pPr>
        <w:tabs>
          <w:tab w:val="left" w:pos="2278"/>
          <w:tab w:val="left" w:pos="6650"/>
        </w:tabs>
        <w:rPr>
          <w:rFonts w:ascii="Calibri" w:hAnsi="Calibri"/>
          <w:sz w:val="22"/>
          <w:szCs w:val="22"/>
        </w:rPr>
      </w:pPr>
      <w:r w:rsidRPr="00E0309D">
        <w:rPr>
          <w:rFonts w:ascii="Calibri" w:hAnsi="Calibri"/>
          <w:sz w:val="22"/>
          <w:szCs w:val="22"/>
        </w:rPr>
        <w:tab/>
        <w:t>ÜYE</w:t>
      </w:r>
      <w:r w:rsidRPr="00E0309D">
        <w:rPr>
          <w:rFonts w:ascii="Calibri" w:hAnsi="Calibri"/>
          <w:sz w:val="22"/>
          <w:szCs w:val="22"/>
        </w:rPr>
        <w:tab/>
      </w:r>
      <w:r w:rsidR="00E0309D">
        <w:rPr>
          <w:rFonts w:ascii="Calibri" w:hAnsi="Calibri"/>
          <w:sz w:val="22"/>
          <w:szCs w:val="22"/>
        </w:rPr>
        <w:t xml:space="preserve"> </w:t>
      </w:r>
      <w:proofErr w:type="spellStart"/>
      <w:r w:rsidRPr="00E0309D">
        <w:rPr>
          <w:rFonts w:ascii="Calibri" w:hAnsi="Calibri"/>
          <w:sz w:val="22"/>
          <w:szCs w:val="22"/>
        </w:rPr>
        <w:t>ÜYE</w:t>
      </w:r>
      <w:proofErr w:type="spellEnd"/>
    </w:p>
    <w:p w:rsidR="001027B6" w:rsidRPr="00E0309D" w:rsidRDefault="001027B6" w:rsidP="001027B6">
      <w:pPr>
        <w:tabs>
          <w:tab w:val="left" w:pos="1388"/>
          <w:tab w:val="left" w:pos="6218"/>
        </w:tabs>
        <w:autoSpaceDE w:val="0"/>
        <w:autoSpaceDN w:val="0"/>
        <w:adjustRightInd w:val="0"/>
        <w:rPr>
          <w:sz w:val="22"/>
          <w:szCs w:val="22"/>
        </w:rPr>
      </w:pPr>
      <w:r w:rsidRPr="00E0309D">
        <w:rPr>
          <w:b/>
          <w:sz w:val="22"/>
          <w:szCs w:val="22"/>
        </w:rPr>
        <w:tab/>
        <w:t xml:space="preserve">   </w:t>
      </w:r>
      <w:r w:rsidR="00E0309D">
        <w:rPr>
          <w:b/>
          <w:sz w:val="22"/>
          <w:szCs w:val="22"/>
        </w:rPr>
        <w:t xml:space="preserve">  </w:t>
      </w:r>
      <w:r w:rsidRPr="00E0309D">
        <w:rPr>
          <w:b/>
          <w:sz w:val="22"/>
          <w:szCs w:val="22"/>
        </w:rPr>
        <w:t xml:space="preserve">   </w:t>
      </w:r>
      <w:r w:rsidRPr="00E0309D">
        <w:rPr>
          <w:sz w:val="22"/>
          <w:szCs w:val="22"/>
        </w:rPr>
        <w:t>Hasan ÇALIŞ</w:t>
      </w:r>
      <w:r w:rsidRPr="00E0309D">
        <w:rPr>
          <w:sz w:val="22"/>
          <w:szCs w:val="22"/>
        </w:rPr>
        <w:tab/>
      </w:r>
      <w:r w:rsidR="00E0309D">
        <w:rPr>
          <w:sz w:val="22"/>
          <w:szCs w:val="22"/>
        </w:rPr>
        <w:t xml:space="preserve">  </w:t>
      </w:r>
      <w:r w:rsidRPr="00E0309D">
        <w:rPr>
          <w:sz w:val="22"/>
          <w:szCs w:val="22"/>
        </w:rPr>
        <w:t>Fatoş AYCAN</w:t>
      </w:r>
    </w:p>
    <w:p w:rsidR="00CE4FB6" w:rsidRPr="00E0309D" w:rsidRDefault="001027B6" w:rsidP="001027B6">
      <w:pPr>
        <w:tabs>
          <w:tab w:val="left" w:pos="1388"/>
          <w:tab w:val="left" w:pos="5839"/>
        </w:tabs>
        <w:rPr>
          <w:sz w:val="22"/>
          <w:szCs w:val="22"/>
        </w:rPr>
      </w:pPr>
      <w:r w:rsidRPr="00E0309D">
        <w:rPr>
          <w:sz w:val="22"/>
          <w:szCs w:val="22"/>
        </w:rPr>
        <w:tab/>
      </w:r>
      <w:r w:rsidR="00E0309D">
        <w:rPr>
          <w:sz w:val="22"/>
          <w:szCs w:val="22"/>
        </w:rPr>
        <w:t xml:space="preserve">  </w:t>
      </w:r>
      <w:r w:rsidRPr="00E0309D">
        <w:rPr>
          <w:sz w:val="22"/>
          <w:szCs w:val="22"/>
        </w:rPr>
        <w:t xml:space="preserve"> Özel Kalem Müdürü                               </w:t>
      </w:r>
      <w:r w:rsidR="00E0309D">
        <w:rPr>
          <w:sz w:val="22"/>
          <w:szCs w:val="22"/>
        </w:rPr>
        <w:t xml:space="preserve">          </w:t>
      </w:r>
      <w:r w:rsidRPr="00E0309D">
        <w:rPr>
          <w:sz w:val="22"/>
          <w:szCs w:val="22"/>
        </w:rPr>
        <w:t xml:space="preserve"> Belediye</w:t>
      </w:r>
      <w:bookmarkStart w:id="0" w:name="_GoBack"/>
      <w:bookmarkEnd w:id="0"/>
      <w:r w:rsidRPr="00E0309D">
        <w:rPr>
          <w:sz w:val="22"/>
          <w:szCs w:val="22"/>
        </w:rPr>
        <w:t xml:space="preserve"> İş Sendika Temsilcisi</w:t>
      </w:r>
    </w:p>
    <w:sectPr w:rsidR="00CE4FB6" w:rsidRPr="00E030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D7577A"/>
    <w:multiLevelType w:val="hybridMultilevel"/>
    <w:tmpl w:val="15C8D7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5CEA909"/>
    <w:multiLevelType w:val="hybridMultilevel"/>
    <w:tmpl w:val="ED326A7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E1F284D"/>
    <w:multiLevelType w:val="hybridMultilevel"/>
    <w:tmpl w:val="CDB2D4BC"/>
    <w:lvl w:ilvl="0" w:tplc="2478651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BB0C1C9"/>
    <w:multiLevelType w:val="hybridMultilevel"/>
    <w:tmpl w:val="1AD3195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1A807B4"/>
    <w:multiLevelType w:val="hybridMultilevel"/>
    <w:tmpl w:val="A6A6AFCE"/>
    <w:lvl w:ilvl="0" w:tplc="8A84767A">
      <w:start w:val="25"/>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9B513DF"/>
    <w:multiLevelType w:val="hybridMultilevel"/>
    <w:tmpl w:val="492F670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4F182420"/>
    <w:multiLevelType w:val="hybridMultilevel"/>
    <w:tmpl w:val="32A699A0"/>
    <w:lvl w:ilvl="0" w:tplc="C68C7C1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2304383"/>
    <w:multiLevelType w:val="hybridMultilevel"/>
    <w:tmpl w:val="52169998"/>
    <w:lvl w:ilvl="0" w:tplc="B058B3DA">
      <w:start w:val="1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3E7612D"/>
    <w:multiLevelType w:val="hybridMultilevel"/>
    <w:tmpl w:val="9F7A8ADC"/>
    <w:lvl w:ilvl="0" w:tplc="2B0CC67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D1914E3"/>
    <w:multiLevelType w:val="hybridMultilevel"/>
    <w:tmpl w:val="058AC6C2"/>
    <w:lvl w:ilvl="0" w:tplc="08503FE8">
      <w:start w:val="1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9"/>
  </w:num>
  <w:num w:numId="5">
    <w:abstractNumId w:val="0"/>
  </w:num>
  <w:num w:numId="6">
    <w:abstractNumId w:val="1"/>
  </w:num>
  <w:num w:numId="7">
    <w:abstractNumId w:val="4"/>
  </w:num>
  <w:num w:numId="8">
    <w:abstractNumId w:val="8"/>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A7F"/>
    <w:rsid w:val="00055D12"/>
    <w:rsid w:val="000811BC"/>
    <w:rsid w:val="00085529"/>
    <w:rsid w:val="001027B6"/>
    <w:rsid w:val="00151756"/>
    <w:rsid w:val="0018218B"/>
    <w:rsid w:val="001B620D"/>
    <w:rsid w:val="00257587"/>
    <w:rsid w:val="00307E8D"/>
    <w:rsid w:val="00354ADD"/>
    <w:rsid w:val="003719A5"/>
    <w:rsid w:val="003D72BE"/>
    <w:rsid w:val="0051259A"/>
    <w:rsid w:val="00530CA0"/>
    <w:rsid w:val="00561E75"/>
    <w:rsid w:val="00582601"/>
    <w:rsid w:val="005A2CE2"/>
    <w:rsid w:val="005A41C2"/>
    <w:rsid w:val="00610750"/>
    <w:rsid w:val="00706CD9"/>
    <w:rsid w:val="007E556A"/>
    <w:rsid w:val="008131BF"/>
    <w:rsid w:val="00822CCD"/>
    <w:rsid w:val="00836B89"/>
    <w:rsid w:val="008F74F8"/>
    <w:rsid w:val="009B03AA"/>
    <w:rsid w:val="009E27C8"/>
    <w:rsid w:val="00A01A82"/>
    <w:rsid w:val="00A33A7F"/>
    <w:rsid w:val="00AC6473"/>
    <w:rsid w:val="00AD10F4"/>
    <w:rsid w:val="00AE3051"/>
    <w:rsid w:val="00B05838"/>
    <w:rsid w:val="00B43B81"/>
    <w:rsid w:val="00BC7DB1"/>
    <w:rsid w:val="00C164E2"/>
    <w:rsid w:val="00C75B6E"/>
    <w:rsid w:val="00C9393A"/>
    <w:rsid w:val="00CE4FB6"/>
    <w:rsid w:val="00D629C7"/>
    <w:rsid w:val="00D740F6"/>
    <w:rsid w:val="00DB1A78"/>
    <w:rsid w:val="00E0309D"/>
    <w:rsid w:val="00E04B4D"/>
    <w:rsid w:val="00E33A16"/>
    <w:rsid w:val="00E415C1"/>
    <w:rsid w:val="00F43E86"/>
    <w:rsid w:val="00FE24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A7F"/>
    <w:pPr>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57587"/>
    <w:pPr>
      <w:ind w:left="720"/>
      <w:contextualSpacing/>
    </w:pPr>
  </w:style>
  <w:style w:type="paragraph" w:styleId="AralkYok">
    <w:name w:val="No Spacing"/>
    <w:uiPriority w:val="1"/>
    <w:qFormat/>
    <w:rsid w:val="00CE4FB6"/>
    <w:pPr>
      <w:spacing w:after="0" w:line="240" w:lineRule="auto"/>
    </w:pPr>
    <w:rPr>
      <w:rFonts w:ascii="Calibri" w:eastAsia="Calibri" w:hAnsi="Calibri" w:cs="Times New Roman"/>
    </w:rPr>
  </w:style>
  <w:style w:type="paragraph" w:styleId="BalonMetni">
    <w:name w:val="Balloon Text"/>
    <w:basedOn w:val="Normal"/>
    <w:link w:val="BalonMetniChar"/>
    <w:uiPriority w:val="99"/>
    <w:semiHidden/>
    <w:unhideWhenUsed/>
    <w:rsid w:val="00DB1A78"/>
    <w:rPr>
      <w:rFonts w:ascii="Tahoma" w:hAnsi="Tahoma" w:cs="Tahoma"/>
      <w:sz w:val="16"/>
      <w:szCs w:val="16"/>
    </w:rPr>
  </w:style>
  <w:style w:type="character" w:customStyle="1" w:styleId="BalonMetniChar">
    <w:name w:val="Balon Metni Char"/>
    <w:basedOn w:val="VarsaylanParagrafYazTipi"/>
    <w:link w:val="BalonMetni"/>
    <w:uiPriority w:val="99"/>
    <w:semiHidden/>
    <w:rsid w:val="00DB1A78"/>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A7F"/>
    <w:pPr>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57587"/>
    <w:pPr>
      <w:ind w:left="720"/>
      <w:contextualSpacing/>
    </w:pPr>
  </w:style>
  <w:style w:type="paragraph" w:styleId="AralkYok">
    <w:name w:val="No Spacing"/>
    <w:uiPriority w:val="1"/>
    <w:qFormat/>
    <w:rsid w:val="00CE4FB6"/>
    <w:pPr>
      <w:spacing w:after="0" w:line="240" w:lineRule="auto"/>
    </w:pPr>
    <w:rPr>
      <w:rFonts w:ascii="Calibri" w:eastAsia="Calibri" w:hAnsi="Calibri" w:cs="Times New Roman"/>
    </w:rPr>
  </w:style>
  <w:style w:type="paragraph" w:styleId="BalonMetni">
    <w:name w:val="Balloon Text"/>
    <w:basedOn w:val="Normal"/>
    <w:link w:val="BalonMetniChar"/>
    <w:uiPriority w:val="99"/>
    <w:semiHidden/>
    <w:unhideWhenUsed/>
    <w:rsid w:val="00DB1A78"/>
    <w:rPr>
      <w:rFonts w:ascii="Tahoma" w:hAnsi="Tahoma" w:cs="Tahoma"/>
      <w:sz w:val="16"/>
      <w:szCs w:val="16"/>
    </w:rPr>
  </w:style>
  <w:style w:type="character" w:customStyle="1" w:styleId="BalonMetniChar">
    <w:name w:val="Balon Metni Char"/>
    <w:basedOn w:val="VarsaylanParagrafYazTipi"/>
    <w:link w:val="BalonMetni"/>
    <w:uiPriority w:val="99"/>
    <w:semiHidden/>
    <w:rsid w:val="00DB1A78"/>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1347</Words>
  <Characters>7684</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metin</dc:creator>
  <cp:lastModifiedBy>ahmetinall</cp:lastModifiedBy>
  <cp:revision>4</cp:revision>
  <cp:lastPrinted>2025-08-08T06:13:00Z</cp:lastPrinted>
  <dcterms:created xsi:type="dcterms:W3CDTF">2025-08-07T13:20:00Z</dcterms:created>
  <dcterms:modified xsi:type="dcterms:W3CDTF">2025-08-08T08:14:00Z</dcterms:modified>
</cp:coreProperties>
</file>